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25AD2" w:rsidR="003E6AB1" w:rsidP="00B00477" w:rsidRDefault="00DA6C27" w14:paraId="2498EDA0" w14:textId="77777777">
      <w:pPr>
        <w:pStyle w:val="a"/>
      </w:pPr>
      <w:r w:rsidRPr="00D25AD2">
        <w:t>MARKTCONSULTATIE</w:t>
      </w:r>
    </w:p>
    <w:p w:rsidRPr="00D25AD2" w:rsidR="003E6AB1" w:rsidP="00B00477" w:rsidRDefault="00DA6C27" w14:paraId="19E0DDAE" w14:textId="77777777">
      <w:pPr>
        <w:pStyle w:val="Subtitle"/>
      </w:pPr>
      <w:r w:rsidRPr="00D25AD2">
        <w:t>Opschonen &amp; Dataverduurzaming Fileshares</w:t>
      </w:r>
    </w:p>
    <w:p w:rsidR="003E6AB1" w:rsidRDefault="00DA6C27" w14:paraId="62A52BC8" w14:textId="0D612029">
      <w:pPr>
        <w:spacing w:before="200" w:after="80"/>
      </w:pPr>
      <w:r w:rsidRPr="58116A66">
        <w:rPr>
          <w:i/>
          <w:color w:val="595959" w:themeColor="text1" w:themeTint="A6"/>
          <w:sz w:val="24"/>
          <w:szCs w:val="24"/>
        </w:rPr>
        <w:t xml:space="preserve">Analyse, opschoning, classificatie en gefaseerde </w:t>
      </w:r>
      <w:r w:rsidRPr="58116A66" w:rsidR="00F73AD1">
        <w:rPr>
          <w:i/>
          <w:color w:val="595959" w:themeColor="text1" w:themeTint="A6"/>
          <w:sz w:val="24"/>
          <w:szCs w:val="24"/>
        </w:rPr>
        <w:t>migratie</w:t>
      </w:r>
      <w:r w:rsidRPr="58116A66">
        <w:rPr>
          <w:i/>
          <w:color w:val="595959" w:themeColor="text1" w:themeTint="A6"/>
          <w:sz w:val="24"/>
          <w:szCs w:val="24"/>
        </w:rPr>
        <w:t xml:space="preserve"> van de</w:t>
      </w:r>
      <w:r w:rsidRPr="58116A66" w:rsidR="00F73AD1">
        <w:rPr>
          <w:i/>
          <w:color w:val="595959" w:themeColor="text1" w:themeTint="A6"/>
          <w:sz w:val="24"/>
          <w:szCs w:val="24"/>
        </w:rPr>
        <w:t xml:space="preserve"> data op de </w:t>
      </w:r>
      <w:r w:rsidRPr="58116A66">
        <w:rPr>
          <w:i/>
          <w:color w:val="595959" w:themeColor="text1" w:themeTint="A6"/>
          <w:sz w:val="24"/>
          <w:szCs w:val="24"/>
        </w:rPr>
        <w:t>J- en K-netwerkschijven</w:t>
      </w:r>
    </w:p>
    <w:p w:rsidR="003E6AB1" w:rsidRDefault="003E6AB1" w14:paraId="758D941C"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2800"/>
        <w:gridCol w:w="6226"/>
      </w:tblGrid>
      <w:tr w:rsidR="003E6AB1" w:rsidTr="195F03EE" w14:paraId="160168C3"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5377EB0F" w14:textId="77777777">
            <w:r>
              <w:rPr>
                <w:b/>
                <w:bCs/>
                <w:color w:val="1F3864"/>
                <w:sz w:val="20"/>
                <w:szCs w:val="20"/>
              </w:rPr>
              <w:t>Organisatie</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RDefault="00DA6C27" w14:paraId="3A818613" w14:textId="4AA41A43">
            <w:r>
              <w:rPr>
                <w:sz w:val="20"/>
                <w:szCs w:val="20"/>
              </w:rPr>
              <w:t xml:space="preserve">Gemeente </w:t>
            </w:r>
            <w:r w:rsidR="00612DEA">
              <w:rPr>
                <w:sz w:val="20"/>
                <w:szCs w:val="20"/>
              </w:rPr>
              <w:t>Apeldoorn</w:t>
            </w:r>
          </w:p>
        </w:tc>
      </w:tr>
      <w:tr w:rsidR="003E6AB1" w:rsidTr="195F03EE" w14:paraId="5D481501"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4F1CBCDB" w14:textId="77777777">
            <w:r>
              <w:rPr>
                <w:b/>
                <w:bCs/>
                <w:color w:val="1F3864"/>
                <w:sz w:val="20"/>
                <w:szCs w:val="20"/>
              </w:rPr>
              <w:t>Documenttype</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RDefault="00DA6C27" w14:paraId="1C860A5B" w14:textId="77777777">
            <w:r>
              <w:rPr>
                <w:sz w:val="20"/>
                <w:szCs w:val="20"/>
              </w:rPr>
              <w:t>Marktconsultatie</w:t>
            </w:r>
          </w:p>
        </w:tc>
      </w:tr>
      <w:tr w:rsidR="003E6AB1" w:rsidTr="195F03EE" w14:paraId="0CF22B55"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315AC04C" w14:textId="77777777">
            <w:r>
              <w:rPr>
                <w:b/>
                <w:bCs/>
                <w:color w:val="1F3864"/>
                <w:sz w:val="20"/>
                <w:szCs w:val="20"/>
              </w:rPr>
              <w:t>Versie</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RDefault="00DA6C27" w14:paraId="019003E5" w14:textId="6A5FF6D2">
            <w:r>
              <w:rPr>
                <w:sz w:val="20"/>
                <w:szCs w:val="20"/>
              </w:rPr>
              <w:t xml:space="preserve">1.0 – </w:t>
            </w:r>
            <w:r w:rsidR="00FB7421">
              <w:rPr>
                <w:sz w:val="20"/>
                <w:szCs w:val="20"/>
              </w:rPr>
              <w:t>Definitief</w:t>
            </w:r>
          </w:p>
        </w:tc>
      </w:tr>
      <w:tr w:rsidR="003E6AB1" w:rsidTr="195F03EE" w14:paraId="417D146E"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417505C4" w14:textId="77777777">
            <w:r>
              <w:rPr>
                <w:b/>
                <w:bCs/>
                <w:color w:val="1F3864"/>
                <w:sz w:val="20"/>
                <w:szCs w:val="20"/>
              </w:rPr>
              <w:t>Datum</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RDefault="00FB7421" w14:paraId="416B03C9" w14:textId="4D200F13">
            <w:r w:rsidR="76498AA8">
              <w:rPr/>
              <w:t>8</w:t>
            </w:r>
            <w:r w:rsidR="00C12820">
              <w:rPr/>
              <w:t>-</w:t>
            </w:r>
            <w:r w:rsidR="00FB7421">
              <w:rPr/>
              <w:t>6</w:t>
            </w:r>
            <w:r w:rsidR="00612DEA">
              <w:rPr/>
              <w:t>-2026</w:t>
            </w:r>
          </w:p>
        </w:tc>
      </w:tr>
      <w:tr w:rsidR="003E6AB1" w:rsidTr="195F03EE" w14:paraId="499E06AF"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5CA7FB98" w14:textId="77777777">
            <w:r>
              <w:rPr>
                <w:b/>
                <w:bCs/>
                <w:color w:val="1F3864"/>
                <w:sz w:val="20"/>
                <w:szCs w:val="20"/>
              </w:rPr>
              <w:t>Classificatie</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RDefault="00DA6C27" w14:paraId="336BCCD6" w14:textId="77777777">
            <w:r>
              <w:rPr>
                <w:sz w:val="20"/>
                <w:szCs w:val="20"/>
              </w:rPr>
              <w:t>Vertrouwelijk – uitsluitend voor marktconsultatie</w:t>
            </w:r>
          </w:p>
        </w:tc>
      </w:tr>
    </w:tbl>
    <w:p w:rsidR="003E6AB1" w:rsidRDefault="003E6AB1" w14:paraId="4E73325A" w14:textId="77777777"/>
    <w:p w:rsidR="003E6AB1" w:rsidP="006B06C6" w:rsidRDefault="00DA6C27" w14:paraId="345F8B2D" w14:textId="77777777">
      <w:pPr>
        <w:pStyle w:val="Heading1"/>
      </w:pPr>
      <w:r>
        <w:t xml:space="preserve">1. </w:t>
      </w:r>
      <w:r w:rsidRPr="006B06C6">
        <w:t>Inleiding</w:t>
      </w:r>
    </w:p>
    <w:p w:rsidR="003E6AB1" w:rsidRDefault="00DA6C27" w14:paraId="506B0714" w14:textId="5BB3AC26">
      <w:pPr>
        <w:spacing w:before="80" w:after="80"/>
      </w:pPr>
      <w:r>
        <w:rPr>
          <w:color w:val="000000"/>
        </w:rPr>
        <w:t xml:space="preserve">Gemeente </w:t>
      </w:r>
      <w:r w:rsidR="00612DEA">
        <w:rPr>
          <w:color w:val="000000"/>
        </w:rPr>
        <w:t>Apeldoorn</w:t>
      </w:r>
      <w:r>
        <w:rPr>
          <w:color w:val="000000"/>
        </w:rPr>
        <w:t xml:space="preserve"> bereidt een Europese aanbestedingsprocedure voor ten behoeve van de opdracht Opschonen &amp; Dataverduurzaming Fileshares. Voorafgaand aan de formele aanbesteding voert de gemeente een marktconsultatie uit, in lijn met de Aanbestedingswet 2012 (artikel 2.24) en de aanbevelingen van </w:t>
      </w:r>
      <w:proofErr w:type="spellStart"/>
      <w:r>
        <w:rPr>
          <w:color w:val="000000"/>
        </w:rPr>
        <w:t>PIANOo</w:t>
      </w:r>
      <w:proofErr w:type="spellEnd"/>
      <w:r w:rsidR="00C12820">
        <w:rPr>
          <w:color w:val="000000"/>
        </w:rPr>
        <w:t xml:space="preserve">, </w:t>
      </w:r>
      <w:r>
        <w:rPr>
          <w:color w:val="000000"/>
        </w:rPr>
        <w:t>het Expertisecentrum Aanbesteden.</w:t>
      </w:r>
    </w:p>
    <w:p w:rsidR="003C0ACC" w:rsidRDefault="003C0ACC" w14:paraId="017F8AD0" w14:textId="77777777">
      <w:pPr>
        <w:spacing w:before="80" w:after="80"/>
        <w:rPr>
          <w:color w:val="000000"/>
        </w:rPr>
      </w:pPr>
    </w:p>
    <w:p w:rsidR="003E6AB1" w:rsidRDefault="00DA6C27" w14:paraId="29B54312" w14:textId="617FDE49">
      <w:pPr>
        <w:spacing w:before="80" w:after="80"/>
      </w:pPr>
      <w:r>
        <w:rPr>
          <w:color w:val="000000"/>
        </w:rPr>
        <w:t>Het doel van deze marktconsultatie is tweeledig:</w:t>
      </w:r>
    </w:p>
    <w:p w:rsidR="003E6AB1" w:rsidRDefault="00DA6C27" w14:paraId="29DAD3F2" w14:textId="77777777">
      <w:pPr>
        <w:pStyle w:val="a"/>
        <w:numPr>
          <w:ilvl w:val="0"/>
          <w:numId w:val="1"/>
        </w:numPr>
        <w:spacing w:before="40" w:after="40"/>
      </w:pPr>
      <w:r>
        <w:t xml:space="preserve">Inzicht krijgen in de markt: welke partijen zijn actief op dit domein, welke aanpakken en </w:t>
      </w:r>
      <w:proofErr w:type="spellStart"/>
      <w:r>
        <w:t>tooling</w:t>
      </w:r>
      <w:proofErr w:type="spellEnd"/>
      <w:r>
        <w:t xml:space="preserve"> worden gehanteerd en welke ervaringen zijn opgedaan bij vergelijkbare overheidsorganisaties?</w:t>
      </w:r>
    </w:p>
    <w:p w:rsidR="003E6AB1" w:rsidRDefault="00DA6C27" w14:paraId="4B01AC8D" w14:textId="77777777">
      <w:pPr>
        <w:pStyle w:val="a"/>
        <w:numPr>
          <w:ilvl w:val="0"/>
          <w:numId w:val="1"/>
        </w:numPr>
        <w:spacing w:before="40" w:after="40"/>
      </w:pPr>
      <w:r>
        <w:t>De aanbestedingsdocumentatie verbeteren: de opgedane inzichten worden gebruikt om het Programma van Eisen (</w:t>
      </w:r>
      <w:proofErr w:type="spellStart"/>
      <w:r>
        <w:t>PvE</w:t>
      </w:r>
      <w:proofErr w:type="spellEnd"/>
      <w:r>
        <w:t>) en de aanbestedingsstrategie te verfijnen.</w:t>
      </w:r>
    </w:p>
    <w:p w:rsidR="003E6AB1" w:rsidRDefault="003E6AB1" w14:paraId="1A457B8F" w14:textId="77777777"/>
    <w:p w:rsidR="003E6AB1" w:rsidRDefault="00DA6C27" w14:paraId="76A1EAB9" w14:textId="77777777">
      <w:pPr>
        <w:spacing w:before="80" w:after="80"/>
      </w:pPr>
      <w:r>
        <w:rPr>
          <w:color w:val="000000"/>
        </w:rPr>
        <w:t>De uitkomsten van deze marktconsultatie zijn niet bindend en scheppen geen aanspraken voor deelname aan de latere aanbestedingsprocedure. Deelname leidt niet tot uitsluiting van, noch geeft het een voordeel bij de aanbesteding. Alle reacties worden vertrouwelijk behandeld.</w:t>
      </w:r>
    </w:p>
    <w:p w:rsidR="003E6AB1" w:rsidRDefault="003E6AB1" w14:paraId="3CB6A9E0" w14:textId="77777777"/>
    <w:p w:rsidR="00D25AD2" w:rsidRDefault="00D25AD2" w14:paraId="1653FB56" w14:textId="77777777">
      <w:pPr>
        <w:rPr>
          <w:b/>
          <w:bCs/>
          <w:color w:val="1F3864"/>
          <w:sz w:val="28"/>
          <w:szCs w:val="28"/>
        </w:rPr>
      </w:pPr>
      <w:r>
        <w:br w:type="page"/>
      </w:r>
    </w:p>
    <w:p w:rsidR="003E6AB1" w:rsidP="006B06C6" w:rsidRDefault="00DA6C27" w14:paraId="469FDB27" w14:textId="4E43B3C2">
      <w:pPr>
        <w:pStyle w:val="Heading1"/>
      </w:pPr>
      <w:r>
        <w:t xml:space="preserve">2. Achtergrond en </w:t>
      </w:r>
      <w:r w:rsidRPr="006B06C6">
        <w:t>probleemstelling</w:t>
      </w:r>
    </w:p>
    <w:p w:rsidR="003E6AB1" w:rsidRDefault="00DA6C27" w14:paraId="7DA74CC4" w14:textId="77777777">
      <w:pPr>
        <w:spacing w:before="80" w:after="80"/>
      </w:pPr>
      <w:r>
        <w:rPr>
          <w:color w:val="000000"/>
        </w:rPr>
        <w:t>De J- en K-schijven bevatten gezamenlijk circa 25 miljoen bestanden met een totale omvang van ongeveer 60 TB. Voor de onderhavige opdracht richt de scope zich op circa 30 TB afdelingsdata. De J-schijf bestaat voornamelijk uit afdelingsspecifieke mappen met autorisaties via Active Directory-groepen; de K-schijf bevat gedeelde mappen die zowel binnen als tussen afdelingen worden gebruikt.</w:t>
      </w:r>
    </w:p>
    <w:p w:rsidR="003C0ACC" w:rsidRDefault="003C0ACC" w14:paraId="1E964340" w14:textId="77777777">
      <w:pPr>
        <w:spacing w:before="80" w:after="80"/>
        <w:rPr>
          <w:color w:val="000000"/>
        </w:rPr>
      </w:pPr>
    </w:p>
    <w:p w:rsidR="003E6AB1" w:rsidRDefault="00DA6C27" w14:paraId="24D2025B" w14:textId="6580F079">
      <w:pPr>
        <w:spacing w:before="80" w:after="80"/>
      </w:pPr>
      <w:r>
        <w:rPr>
          <w:color w:val="000000"/>
        </w:rPr>
        <w:t>De omgeving kent de volgende structurele knelpunten:</w:t>
      </w:r>
    </w:p>
    <w:p w:rsidR="003E6AB1" w:rsidRDefault="00DA6C27" w14:paraId="27B12059" w14:textId="2738A023">
      <w:pPr>
        <w:pStyle w:val="a"/>
        <w:numPr>
          <w:ilvl w:val="0"/>
          <w:numId w:val="1"/>
        </w:numPr>
        <w:spacing w:before="40" w:after="40"/>
      </w:pPr>
      <w:r w:rsidRPr="00EA11EF">
        <w:t>Ongestructureerde data zonder metadatering, classificaties of bewaarbeleid</w:t>
      </w:r>
      <w:r w:rsidRPr="00EA11EF" w:rsidR="00F9DA97">
        <w:t>;</w:t>
      </w:r>
    </w:p>
    <w:p w:rsidR="003E6AB1" w:rsidRDefault="00DA6C27" w14:paraId="5132AE27" w14:textId="6E4E9AFE">
      <w:pPr>
        <w:pStyle w:val="a"/>
        <w:numPr>
          <w:ilvl w:val="0"/>
          <w:numId w:val="1"/>
        </w:numPr>
        <w:spacing w:before="40" w:after="40"/>
      </w:pPr>
      <w:r>
        <w:t>Beperkte vindbaarheid door gebrek aan structuur en metadata</w:t>
      </w:r>
      <w:r w:rsidR="00F9DA97">
        <w:t>;</w:t>
      </w:r>
    </w:p>
    <w:p w:rsidR="003E6AB1" w:rsidRDefault="00DA6C27" w14:paraId="204FF45F" w14:textId="36E5FD23">
      <w:pPr>
        <w:pStyle w:val="a"/>
        <w:numPr>
          <w:ilvl w:val="0"/>
          <w:numId w:val="1"/>
        </w:numPr>
        <w:spacing w:before="40" w:after="40"/>
      </w:pPr>
      <w:r>
        <w:t>Verhoogde risico's op het vlak van wet- en regelgeving (AVG, Archiefwet, Woo)</w:t>
      </w:r>
      <w:r w:rsidR="5DE64664">
        <w:t>;</w:t>
      </w:r>
    </w:p>
    <w:p w:rsidR="003E6AB1" w:rsidRDefault="00DA6C27" w14:paraId="365EB110" w14:textId="145A6967">
      <w:pPr>
        <w:pStyle w:val="a"/>
        <w:numPr>
          <w:ilvl w:val="0"/>
          <w:numId w:val="1"/>
        </w:numPr>
        <w:spacing w:before="40" w:after="40"/>
      </w:pPr>
      <w:r>
        <w:t>Oversharing: medewerkers hebben toegang tot informatie die zij voor hun functie niet nodig hebben</w:t>
      </w:r>
      <w:r w:rsidR="731E9178">
        <w:t>;</w:t>
      </w:r>
    </w:p>
    <w:p w:rsidR="003E6AB1" w:rsidRDefault="00DA6C27" w14:paraId="69BB7067" w14:textId="52D3A291">
      <w:pPr>
        <w:pStyle w:val="a"/>
        <w:numPr>
          <w:ilvl w:val="0"/>
          <w:numId w:val="1"/>
        </w:numPr>
        <w:spacing w:before="40" w:after="40"/>
      </w:pPr>
      <w:r>
        <w:t>Vervuiling door dubbele versies en verlopen bewaartermijnen</w:t>
      </w:r>
      <w:r w:rsidR="7340F03A">
        <w:t>;</w:t>
      </w:r>
    </w:p>
    <w:p w:rsidR="003E6AB1" w:rsidRDefault="00DA6C27" w14:paraId="56D40518" w14:textId="78366A94">
      <w:pPr>
        <w:pStyle w:val="a"/>
        <w:numPr>
          <w:ilvl w:val="0"/>
          <w:numId w:val="1"/>
        </w:numPr>
        <w:spacing w:before="40" w:after="40"/>
      </w:pPr>
      <w:r>
        <w:t xml:space="preserve">Hoge </w:t>
      </w:r>
      <w:proofErr w:type="spellStart"/>
      <w:r>
        <w:t>beheerslast</w:t>
      </w:r>
      <w:proofErr w:type="spellEnd"/>
      <w:r>
        <w:t xml:space="preserve"> voor IT en informatiebeheer</w:t>
      </w:r>
      <w:r w:rsidR="7340F03A">
        <w:t>;</w:t>
      </w:r>
    </w:p>
    <w:p w:rsidR="003E6AB1" w:rsidRDefault="00DA6C27" w14:paraId="1ED45638" w14:textId="12432EF1">
      <w:pPr>
        <w:pStyle w:val="a"/>
        <w:numPr>
          <w:ilvl w:val="0"/>
          <w:numId w:val="1"/>
        </w:numPr>
        <w:spacing w:before="40" w:after="40"/>
      </w:pPr>
      <w:r>
        <w:t>Belemmering voor migratie naar samenwerkingsomgevingen (Microsoft Teams, SharePoint)</w:t>
      </w:r>
      <w:r w:rsidR="3705F7A4">
        <w:t>;</w:t>
      </w:r>
    </w:p>
    <w:p w:rsidR="003E6AB1" w:rsidRDefault="00DA6C27" w14:paraId="52FC566B" w14:textId="35B7FC57">
      <w:pPr>
        <w:pStyle w:val="a"/>
        <w:numPr>
          <w:ilvl w:val="0"/>
          <w:numId w:val="1"/>
        </w:numPr>
        <w:spacing w:before="40" w:after="40"/>
      </w:pPr>
      <w:r>
        <w:t>Risico dat dezelfde problematiek zich herhaalt in nieuwe omgevingen zonder gestructureerde aanpak</w:t>
      </w:r>
      <w:r w:rsidR="068EDD6B">
        <w:t>.</w:t>
      </w:r>
    </w:p>
    <w:p w:rsidR="003E6AB1" w:rsidRDefault="003E6AB1" w14:paraId="358C29ED" w14:textId="77777777"/>
    <w:p w:rsidR="003E6AB1" w:rsidP="0030C212" w:rsidRDefault="00612DEA" w14:paraId="5D3147E1" w14:textId="4A0779C8">
      <w:pPr>
        <w:spacing w:before="80" w:after="80" w:line="259" w:lineRule="auto"/>
      </w:pPr>
      <w:r w:rsidRPr="0030C212">
        <w:rPr>
          <w:color w:val="000000" w:themeColor="text1"/>
        </w:rPr>
        <w:t xml:space="preserve">Het probleemeigenaarschap ligt bij het college </w:t>
      </w:r>
      <w:r w:rsidRPr="007837C2" w:rsidR="6C2AD8AA">
        <w:rPr>
          <w:color w:val="000000" w:themeColor="text1"/>
        </w:rPr>
        <w:t>van</w:t>
      </w:r>
      <w:r w:rsidRPr="0030C212" w:rsidR="6C2AD8AA">
        <w:rPr>
          <w:color w:val="000000" w:themeColor="text1"/>
        </w:rPr>
        <w:t xml:space="preserve"> burgemeester en wethouders</w:t>
      </w:r>
      <w:r w:rsidRPr="0030C212">
        <w:rPr>
          <w:color w:val="000000" w:themeColor="text1"/>
        </w:rPr>
        <w:t xml:space="preserve"> en is gedelegeerd naar de afdelingshoofden.</w:t>
      </w:r>
    </w:p>
    <w:p w:rsidR="003E6AB1" w:rsidRDefault="003E6AB1" w14:paraId="469F7A53" w14:textId="77777777"/>
    <w:p w:rsidR="003E6AB1" w:rsidRDefault="00DA6C27" w14:paraId="6F249818" w14:textId="781BA8F7">
      <w:pPr>
        <w:spacing w:before="80" w:after="80"/>
      </w:pPr>
      <w:r>
        <w:rPr>
          <w:color w:val="000000"/>
        </w:rPr>
        <w:t xml:space="preserve">Er is aanvullende urgentie omdat de organisatie de Citrix-omgeving wil </w:t>
      </w:r>
      <w:proofErr w:type="spellStart"/>
      <w:r>
        <w:rPr>
          <w:color w:val="000000"/>
        </w:rPr>
        <w:t>uitfaseren</w:t>
      </w:r>
      <w:proofErr w:type="spellEnd"/>
      <w:r>
        <w:rPr>
          <w:color w:val="000000"/>
        </w:rPr>
        <w:t>. Zolang de fileshares niet zijn opgeschoond en gemigreerd, vormt dit een directe belemmering voor die uitfasering.</w:t>
      </w:r>
      <w:r w:rsidR="00612DEA">
        <w:rPr>
          <w:color w:val="000000"/>
        </w:rPr>
        <w:t xml:space="preserve"> De fileshares zijn door medewerkers alleen bereikbaar via de Citrix omgeving.</w:t>
      </w:r>
    </w:p>
    <w:p w:rsidR="003E6AB1" w:rsidRDefault="003E6AB1" w14:paraId="69EBB7AB" w14:textId="77777777"/>
    <w:p w:rsidR="00612DEA" w:rsidRDefault="00DA6C27" w14:paraId="12F20B24" w14:textId="370D2DB3">
      <w:pPr>
        <w:spacing w:before="80" w:after="80"/>
        <w:rPr>
          <w:color w:val="000000"/>
        </w:rPr>
      </w:pPr>
      <w:r>
        <w:rPr>
          <w:color w:val="000000"/>
        </w:rPr>
        <w:t>Het einddoel is dat de J- en K-netwerkschijven volledig worden uitgeschakeld. Alle informatie wordt gecontroleerd overgezet naar doelplatforms of vernietigd conform geldende bewaartermijnen. De opdracht is nadrukkelijk niet bedoeld als een eenmalige opschoningsactie, maar als een stap richting een duurzame en toekomstbestendige inrichting van het informatiebeheer.</w:t>
      </w:r>
    </w:p>
    <w:p w:rsidR="00612DEA" w:rsidRDefault="00612DEA" w14:paraId="0F9EF5FC" w14:textId="77777777">
      <w:pPr>
        <w:rPr>
          <w:color w:val="000000"/>
        </w:rPr>
      </w:pPr>
      <w:r>
        <w:rPr>
          <w:color w:val="000000"/>
        </w:rPr>
        <w:br w:type="page"/>
      </w:r>
    </w:p>
    <w:p w:rsidR="003E6AB1" w:rsidP="006B06C6" w:rsidRDefault="00DA6C27" w14:paraId="6A9BEFA8" w14:textId="77777777">
      <w:pPr>
        <w:pStyle w:val="Heading1"/>
      </w:pPr>
      <w:r>
        <w:t xml:space="preserve">3. Scope en fasering van de </w:t>
      </w:r>
      <w:r w:rsidRPr="006B06C6">
        <w:t>opdracht</w:t>
      </w:r>
    </w:p>
    <w:p w:rsidR="003E6AB1" w:rsidRDefault="00DA6C27" w14:paraId="7B45F06C" w14:textId="77777777">
      <w:pPr>
        <w:spacing w:before="80" w:after="80"/>
      </w:pPr>
      <w:r>
        <w:rPr>
          <w:color w:val="000000"/>
        </w:rPr>
        <w:t>De opdracht hanteert een gefaseerde en iteratieve aanpak. Per organisatieonderdeel worden analyse, uitvoering en evaluatie doorlopen, waarbij inzichten worden benut om de aanpak continu te verbeteren. De gemeente onderscheidt de volgende fasen:</w:t>
      </w:r>
    </w:p>
    <w:p w:rsidR="003E6AB1" w:rsidRDefault="003E6AB1" w14:paraId="45254AC2"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778"/>
        <w:gridCol w:w="2522"/>
        <w:gridCol w:w="5726"/>
      </w:tblGrid>
      <w:tr w:rsidR="003E6AB1" w:rsidTr="00112A99" w14:paraId="2121677F" w14:textId="77777777">
        <w:tc>
          <w:tcPr>
            <w:tcW w:w="778" w:type="dxa"/>
            <w:tcBorders>
              <w:top w:val="single" w:color="CCCCCC" w:sz="1" w:space="0"/>
              <w:left w:val="single" w:color="CCCCCC" w:sz="1" w:space="0"/>
              <w:bottom w:val="single" w:color="CCCCCC" w:sz="1" w:space="0"/>
              <w:right w:val="single" w:color="CCCCCC" w:sz="1" w:space="0"/>
            </w:tcBorders>
            <w:shd w:val="clear" w:color="auto" w:fill="1F3864"/>
            <w:tcMar>
              <w:top w:w="80" w:type="dxa"/>
              <w:left w:w="120" w:type="dxa"/>
              <w:bottom w:w="80" w:type="dxa"/>
              <w:right w:w="120" w:type="dxa"/>
            </w:tcMar>
          </w:tcPr>
          <w:p w:rsidR="003E6AB1" w:rsidRDefault="00DA6C27" w14:paraId="42B1C121" w14:textId="77777777">
            <w:r>
              <w:rPr>
                <w:b/>
                <w:bCs/>
                <w:color w:val="FFFFFF"/>
                <w:sz w:val="20"/>
                <w:szCs w:val="20"/>
              </w:rPr>
              <w:t>Fase</w:t>
            </w:r>
          </w:p>
        </w:tc>
        <w:tc>
          <w:tcPr>
            <w:tcW w:w="2522" w:type="dxa"/>
            <w:tcBorders>
              <w:top w:val="single" w:color="CCCCCC" w:sz="1" w:space="0"/>
              <w:left w:val="single" w:color="CCCCCC" w:sz="1" w:space="0"/>
              <w:bottom w:val="single" w:color="CCCCCC" w:sz="1" w:space="0"/>
              <w:right w:val="single" w:color="CCCCCC" w:sz="1" w:space="0"/>
            </w:tcBorders>
            <w:shd w:val="clear" w:color="auto" w:fill="1F3864"/>
            <w:tcMar>
              <w:top w:w="80" w:type="dxa"/>
              <w:left w:w="120" w:type="dxa"/>
              <w:bottom w:w="80" w:type="dxa"/>
              <w:right w:w="120" w:type="dxa"/>
            </w:tcMar>
          </w:tcPr>
          <w:p w:rsidR="003E6AB1" w:rsidRDefault="00DA6C27" w14:paraId="384AE1DC" w14:textId="77777777">
            <w:r>
              <w:rPr>
                <w:b/>
                <w:bCs/>
                <w:color w:val="FFFFFF"/>
                <w:sz w:val="20"/>
                <w:szCs w:val="20"/>
              </w:rPr>
              <w:t>Naam</w:t>
            </w:r>
          </w:p>
        </w:tc>
        <w:tc>
          <w:tcPr>
            <w:tcW w:w="5726" w:type="dxa"/>
            <w:tcBorders>
              <w:top w:val="single" w:color="CCCCCC" w:sz="1" w:space="0"/>
              <w:left w:val="single" w:color="CCCCCC" w:sz="1" w:space="0"/>
              <w:bottom w:val="single" w:color="CCCCCC" w:sz="1" w:space="0"/>
              <w:right w:val="single" w:color="CCCCCC" w:sz="1" w:space="0"/>
            </w:tcBorders>
            <w:shd w:val="clear" w:color="auto" w:fill="1F3864"/>
            <w:tcMar>
              <w:top w:w="80" w:type="dxa"/>
              <w:left w:w="120" w:type="dxa"/>
              <w:bottom w:w="80" w:type="dxa"/>
              <w:right w:w="120" w:type="dxa"/>
            </w:tcMar>
          </w:tcPr>
          <w:p w:rsidR="003E6AB1" w:rsidRDefault="00DA6C27" w14:paraId="2BC78AB7" w14:textId="77777777">
            <w:r>
              <w:rPr>
                <w:b/>
                <w:bCs/>
                <w:color w:val="FFFFFF"/>
                <w:sz w:val="20"/>
                <w:szCs w:val="20"/>
              </w:rPr>
              <w:t>Omschrijving</w:t>
            </w:r>
          </w:p>
        </w:tc>
      </w:tr>
      <w:tr w:rsidR="007E070B" w:rsidTr="00112A99" w14:paraId="4B603930" w14:textId="77777777">
        <w:tc>
          <w:tcPr>
            <w:tcW w:w="778" w:type="dxa"/>
            <w:tcBorders>
              <w:top w:val="single" w:color="CCCCCC" w:sz="1" w:space="0"/>
              <w:left w:val="single" w:color="CCCCCC" w:sz="1" w:space="0"/>
              <w:bottom w:val="single" w:color="CCCCCC" w:sz="1" w:space="0"/>
              <w:right w:val="single" w:color="CCCCCC" w:sz="1" w:space="0"/>
            </w:tcBorders>
            <w:shd w:val="clear" w:color="auto" w:fill="D6E4F0"/>
            <w:tcMar>
              <w:top w:w="60" w:type="dxa"/>
              <w:left w:w="120" w:type="dxa"/>
              <w:bottom w:w="60" w:type="dxa"/>
              <w:right w:w="120" w:type="dxa"/>
            </w:tcMar>
          </w:tcPr>
          <w:p w:rsidR="007E070B" w:rsidRDefault="008E4507" w14:paraId="40629C7C" w14:textId="4C08D549">
            <w:pPr>
              <w:rPr>
                <w:b/>
                <w:bCs/>
                <w:color w:val="1F3864"/>
                <w:sz w:val="20"/>
                <w:szCs w:val="20"/>
              </w:rPr>
            </w:pPr>
            <w:r>
              <w:rPr>
                <w:b/>
                <w:bCs/>
                <w:color w:val="1F3864"/>
                <w:sz w:val="20"/>
                <w:szCs w:val="20"/>
              </w:rPr>
              <w:t>A</w:t>
            </w:r>
          </w:p>
        </w:tc>
        <w:tc>
          <w:tcPr>
            <w:tcW w:w="2522"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7E070B" w:rsidP="0030C212" w:rsidRDefault="004A140C" w14:paraId="221A06F5" w14:textId="6EA95D89">
            <w:pPr>
              <w:spacing w:line="259" w:lineRule="auto"/>
              <w:rPr>
                <w:b/>
                <w:bCs/>
                <w:sz w:val="20"/>
                <w:szCs w:val="20"/>
              </w:rPr>
            </w:pPr>
            <w:r w:rsidRPr="004A140C">
              <w:rPr>
                <w:b/>
                <w:bCs/>
                <w:sz w:val="20"/>
                <w:szCs w:val="20"/>
              </w:rPr>
              <w:t xml:space="preserve">Organisatieprofiel </w:t>
            </w:r>
            <w:r w:rsidRPr="0030C212" w:rsidR="3E6E9DCB">
              <w:rPr>
                <w:b/>
                <w:bCs/>
                <w:sz w:val="20"/>
                <w:szCs w:val="20"/>
              </w:rPr>
              <w:t>&amp; P</w:t>
            </w:r>
            <w:r w:rsidRPr="0030C212" w:rsidR="751D2F61">
              <w:rPr>
                <w:b/>
                <w:bCs/>
                <w:sz w:val="20"/>
                <w:szCs w:val="20"/>
              </w:rPr>
              <w:t>ositionering</w:t>
            </w:r>
          </w:p>
        </w:tc>
        <w:tc>
          <w:tcPr>
            <w:tcW w:w="5726"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7E070B" w:rsidRDefault="002A5B24" w14:paraId="5B89AA89" w14:textId="5797CD40">
            <w:pPr>
              <w:rPr>
                <w:sz w:val="20"/>
                <w:szCs w:val="20"/>
              </w:rPr>
            </w:pPr>
            <w:r>
              <w:rPr>
                <w:sz w:val="20"/>
                <w:szCs w:val="20"/>
              </w:rPr>
              <w:t>B</w:t>
            </w:r>
            <w:r w:rsidRPr="002A5B24">
              <w:rPr>
                <w:sz w:val="20"/>
                <w:szCs w:val="20"/>
              </w:rPr>
              <w:t xml:space="preserve">eknopt profiel van </w:t>
            </w:r>
            <w:r w:rsidR="00266ECB">
              <w:rPr>
                <w:sz w:val="20"/>
                <w:szCs w:val="20"/>
              </w:rPr>
              <w:t>deelnemer</w:t>
            </w:r>
            <w:r w:rsidRPr="002A5B24">
              <w:rPr>
                <w:sz w:val="20"/>
                <w:szCs w:val="20"/>
              </w:rPr>
              <w:t xml:space="preserve"> en</w:t>
            </w:r>
            <w:r w:rsidR="00E701D1">
              <w:rPr>
                <w:sz w:val="20"/>
                <w:szCs w:val="20"/>
              </w:rPr>
              <w:t xml:space="preserve"> </w:t>
            </w:r>
            <w:r w:rsidRPr="002A5B24">
              <w:rPr>
                <w:sz w:val="20"/>
                <w:szCs w:val="20"/>
              </w:rPr>
              <w:t>positionering</w:t>
            </w:r>
          </w:p>
        </w:tc>
      </w:tr>
      <w:tr w:rsidR="003E6AB1" w:rsidTr="00112A99" w14:paraId="37EA3696" w14:textId="77777777">
        <w:tc>
          <w:tcPr>
            <w:tcW w:w="778" w:type="dxa"/>
            <w:tcBorders>
              <w:top w:val="single" w:color="CCCCCC" w:sz="1" w:space="0"/>
              <w:left w:val="single" w:color="CCCCCC" w:sz="1" w:space="0"/>
              <w:bottom w:val="single" w:color="CCCCCC" w:sz="1" w:space="0"/>
              <w:right w:val="single" w:color="CCCCCC" w:sz="1" w:space="0"/>
            </w:tcBorders>
            <w:shd w:val="clear" w:color="auto" w:fill="D6E4F0"/>
            <w:tcMar>
              <w:top w:w="60" w:type="dxa"/>
              <w:left w:w="120" w:type="dxa"/>
              <w:bottom w:w="60" w:type="dxa"/>
              <w:right w:w="120" w:type="dxa"/>
            </w:tcMar>
          </w:tcPr>
          <w:p w:rsidR="003E6AB1" w:rsidRDefault="008E4507" w14:paraId="198C44E3" w14:textId="58F17818">
            <w:r>
              <w:t>B</w:t>
            </w:r>
          </w:p>
        </w:tc>
        <w:tc>
          <w:tcPr>
            <w:tcW w:w="2522"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353B7276" w14:textId="77777777">
            <w:r>
              <w:rPr>
                <w:b/>
                <w:bCs/>
                <w:sz w:val="20"/>
                <w:szCs w:val="20"/>
              </w:rPr>
              <w:t>Analyse &amp; Advies</w:t>
            </w:r>
          </w:p>
        </w:tc>
        <w:tc>
          <w:tcPr>
            <w:tcW w:w="5726"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44A2E2F9" w14:textId="3A6AF4FB">
            <w:r>
              <w:rPr>
                <w:sz w:val="20"/>
                <w:szCs w:val="20"/>
              </w:rPr>
              <w:t>Geautomatiseerde scan en analyse van het volledige volume</w:t>
            </w:r>
            <w:r w:rsidR="00612DEA">
              <w:rPr>
                <w:sz w:val="20"/>
                <w:szCs w:val="20"/>
              </w:rPr>
              <w:t xml:space="preserve"> (30 TB)</w:t>
            </w:r>
            <w:r>
              <w:rPr>
                <w:sz w:val="20"/>
                <w:szCs w:val="20"/>
              </w:rPr>
              <w:t>. Inzicht in inhoud, metadata, gebruik, autorisaties, gevoeligheid en redundantie. Oplevering van een adviesrapport met beslisregels en migratiebestemmingen.</w:t>
            </w:r>
          </w:p>
        </w:tc>
      </w:tr>
      <w:tr w:rsidR="003E6AB1" w:rsidTr="00112A99" w14:paraId="1A96B039" w14:textId="77777777">
        <w:tc>
          <w:tcPr>
            <w:tcW w:w="778" w:type="dxa"/>
            <w:tcBorders>
              <w:top w:val="single" w:color="CCCCCC" w:sz="1" w:space="0"/>
              <w:left w:val="single" w:color="CCCCCC" w:sz="1" w:space="0"/>
              <w:bottom w:val="single" w:color="CCCCCC" w:sz="1" w:space="0"/>
              <w:right w:val="single" w:color="CCCCCC" w:sz="1" w:space="0"/>
            </w:tcBorders>
            <w:shd w:val="clear" w:color="auto" w:fill="D6E4F0"/>
            <w:tcMar>
              <w:top w:w="60" w:type="dxa"/>
              <w:left w:w="120" w:type="dxa"/>
              <w:bottom w:w="60" w:type="dxa"/>
              <w:right w:w="120" w:type="dxa"/>
            </w:tcMar>
          </w:tcPr>
          <w:p w:rsidR="003E6AB1" w:rsidRDefault="008E4507" w14:paraId="2F3CE0F3" w14:textId="03DAE5C3">
            <w:r>
              <w:t>C</w:t>
            </w:r>
          </w:p>
        </w:tc>
        <w:tc>
          <w:tcPr>
            <w:tcW w:w="2522"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4D8E968E" w14:textId="77777777">
            <w:r>
              <w:rPr>
                <w:b/>
                <w:bCs/>
                <w:sz w:val="20"/>
                <w:szCs w:val="20"/>
              </w:rPr>
              <w:t>Leerfase / Pilot</w:t>
            </w:r>
          </w:p>
        </w:tc>
        <w:tc>
          <w:tcPr>
            <w:tcW w:w="5726"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72329BFA" w14:textId="3F19387E">
            <w:r>
              <w:rPr>
                <w:sz w:val="20"/>
                <w:szCs w:val="20"/>
              </w:rPr>
              <w:t>Uitvoering op een beperkt deel van de organisatie (±2 afdelingen: PPIM en Omgevingsbeleid). Doel: aanpak valideren, inzichten opdoen en werkwijze verbeteren voor opschaling</w:t>
            </w:r>
            <w:r w:rsidR="008E13CE">
              <w:rPr>
                <w:sz w:val="20"/>
                <w:szCs w:val="20"/>
              </w:rPr>
              <w:t>.</w:t>
            </w:r>
          </w:p>
        </w:tc>
      </w:tr>
      <w:tr w:rsidR="003E6AB1" w:rsidTr="00112A99" w14:paraId="4A039338" w14:textId="77777777">
        <w:tc>
          <w:tcPr>
            <w:tcW w:w="778" w:type="dxa"/>
            <w:tcBorders>
              <w:top w:val="single" w:color="CCCCCC" w:sz="1" w:space="0"/>
              <w:left w:val="single" w:color="CCCCCC" w:sz="1" w:space="0"/>
              <w:bottom w:val="single" w:color="CCCCCC" w:sz="1" w:space="0"/>
              <w:right w:val="single" w:color="CCCCCC" w:sz="1" w:space="0"/>
            </w:tcBorders>
            <w:shd w:val="clear" w:color="auto" w:fill="D6E4F0"/>
            <w:tcMar>
              <w:top w:w="60" w:type="dxa"/>
              <w:left w:w="120" w:type="dxa"/>
              <w:bottom w:w="60" w:type="dxa"/>
              <w:right w:w="120" w:type="dxa"/>
            </w:tcMar>
          </w:tcPr>
          <w:p w:rsidR="003E6AB1" w:rsidRDefault="008E4507" w14:paraId="21F32B7D" w14:textId="31BD21E8">
            <w:r>
              <w:t>D</w:t>
            </w:r>
          </w:p>
        </w:tc>
        <w:tc>
          <w:tcPr>
            <w:tcW w:w="2522"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08D81768" w14:textId="77777777">
            <w:r>
              <w:rPr>
                <w:b/>
                <w:bCs/>
                <w:sz w:val="20"/>
                <w:szCs w:val="20"/>
              </w:rPr>
              <w:t>Opschonen &amp; Verrijken</w:t>
            </w:r>
          </w:p>
        </w:tc>
        <w:tc>
          <w:tcPr>
            <w:tcW w:w="5726"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65069EB6" w14:textId="606BF295">
            <w:r>
              <w:rPr>
                <w:sz w:val="20"/>
                <w:szCs w:val="20"/>
              </w:rPr>
              <w:t xml:space="preserve">Verwijdering van ROT-data (Redundant, Obsolete, </w:t>
            </w:r>
            <w:proofErr w:type="spellStart"/>
            <w:r>
              <w:rPr>
                <w:sz w:val="20"/>
                <w:szCs w:val="20"/>
              </w:rPr>
              <w:t>Trivial</w:t>
            </w:r>
            <w:proofErr w:type="spellEnd"/>
            <w:r>
              <w:rPr>
                <w:sz w:val="20"/>
                <w:szCs w:val="20"/>
              </w:rPr>
              <w:t xml:space="preserve">), verrijking van metadata, toepassing van </w:t>
            </w:r>
            <w:r w:rsidR="00E22A49">
              <w:rPr>
                <w:sz w:val="20"/>
                <w:szCs w:val="20"/>
              </w:rPr>
              <w:t>data</w:t>
            </w:r>
            <w:r>
              <w:rPr>
                <w:sz w:val="20"/>
                <w:szCs w:val="20"/>
              </w:rPr>
              <w:t xml:space="preserve">classificatie en </w:t>
            </w:r>
            <w:proofErr w:type="spellStart"/>
            <w:r>
              <w:rPr>
                <w:sz w:val="20"/>
                <w:szCs w:val="20"/>
              </w:rPr>
              <w:t>labeling</w:t>
            </w:r>
            <w:proofErr w:type="spellEnd"/>
            <w:r>
              <w:rPr>
                <w:sz w:val="20"/>
                <w:szCs w:val="20"/>
              </w:rPr>
              <w:t xml:space="preserve"> op het resterende volume.</w:t>
            </w:r>
          </w:p>
        </w:tc>
      </w:tr>
      <w:tr w:rsidR="003E6AB1" w:rsidTr="00112A99" w14:paraId="3E6F2708" w14:textId="77777777">
        <w:tc>
          <w:tcPr>
            <w:tcW w:w="778" w:type="dxa"/>
            <w:tcBorders>
              <w:top w:val="single" w:color="CCCCCC" w:sz="1" w:space="0"/>
              <w:left w:val="single" w:color="CCCCCC" w:sz="1" w:space="0"/>
              <w:bottom w:val="single" w:color="CCCCCC" w:sz="1" w:space="0"/>
              <w:right w:val="single" w:color="CCCCCC" w:sz="1" w:space="0"/>
            </w:tcBorders>
            <w:shd w:val="clear" w:color="auto" w:fill="D6E4F0"/>
            <w:tcMar>
              <w:top w:w="60" w:type="dxa"/>
              <w:left w:w="120" w:type="dxa"/>
              <w:bottom w:w="60" w:type="dxa"/>
              <w:right w:w="120" w:type="dxa"/>
            </w:tcMar>
          </w:tcPr>
          <w:p w:rsidR="003E6AB1" w:rsidRDefault="008E4507" w14:paraId="0633A2CA" w14:textId="58356262">
            <w:r>
              <w:t>E</w:t>
            </w:r>
          </w:p>
        </w:tc>
        <w:tc>
          <w:tcPr>
            <w:tcW w:w="2522"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05F8D1E3" w14:textId="77777777">
            <w:r>
              <w:rPr>
                <w:b/>
                <w:bCs/>
                <w:sz w:val="20"/>
                <w:szCs w:val="20"/>
              </w:rPr>
              <w:t>Migratie &amp; Toewijzing</w:t>
            </w:r>
          </w:p>
        </w:tc>
        <w:tc>
          <w:tcPr>
            <w:tcW w:w="5726"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3598B547" w14:textId="77777777">
            <w:r>
              <w:rPr>
                <w:sz w:val="20"/>
                <w:szCs w:val="20"/>
              </w:rPr>
              <w:t>Gefaseerde migratie van geclassificeerde informatie naar de juiste doelplatforms: Teams/SharePoint, zaaksysteem Djuma of duurzame raadpleegomgeving.</w:t>
            </w:r>
          </w:p>
        </w:tc>
      </w:tr>
      <w:tr w:rsidR="003E6AB1" w:rsidTr="00112A99" w14:paraId="08B09DBA" w14:textId="77777777">
        <w:tc>
          <w:tcPr>
            <w:tcW w:w="778" w:type="dxa"/>
            <w:tcBorders>
              <w:top w:val="single" w:color="CCCCCC" w:sz="1" w:space="0"/>
              <w:left w:val="single" w:color="CCCCCC" w:sz="1" w:space="0"/>
              <w:bottom w:val="single" w:color="CCCCCC" w:sz="1" w:space="0"/>
              <w:right w:val="single" w:color="CCCCCC" w:sz="1" w:space="0"/>
            </w:tcBorders>
            <w:shd w:val="clear" w:color="auto" w:fill="D6E4F0"/>
            <w:tcMar>
              <w:top w:w="60" w:type="dxa"/>
              <w:left w:w="120" w:type="dxa"/>
              <w:bottom w:w="60" w:type="dxa"/>
              <w:right w:w="120" w:type="dxa"/>
            </w:tcMar>
          </w:tcPr>
          <w:p w:rsidR="003E6AB1" w:rsidRDefault="008E4507" w14:paraId="49392743" w14:textId="574A8E99">
            <w:r>
              <w:t>F</w:t>
            </w:r>
          </w:p>
        </w:tc>
        <w:tc>
          <w:tcPr>
            <w:tcW w:w="2522"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30A40883" w14:textId="77777777">
            <w:r>
              <w:rPr>
                <w:b/>
                <w:bCs/>
                <w:sz w:val="20"/>
                <w:szCs w:val="20"/>
              </w:rPr>
              <w:t>Opschaling &amp; Uitfasering</w:t>
            </w:r>
          </w:p>
        </w:tc>
        <w:tc>
          <w:tcPr>
            <w:tcW w:w="5726"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1FE754E5" w14:textId="77777777">
            <w:r>
              <w:rPr>
                <w:sz w:val="20"/>
                <w:szCs w:val="20"/>
              </w:rPr>
              <w:t>Volledige uitrol over alle organisatieonderdelen. Formele afsluiting van de fileshares zodra alle informatie is verwerkt. Kennisoverdracht en borging van zelfstandige voortgang.</w:t>
            </w:r>
          </w:p>
        </w:tc>
      </w:tr>
    </w:tbl>
    <w:p w:rsidR="003E6AB1" w:rsidRDefault="003E6AB1" w14:paraId="7A9F9573" w14:textId="77777777"/>
    <w:p w:rsidR="003E6AB1" w:rsidRDefault="00DA6C27" w14:paraId="57355569" w14:textId="77777777">
      <w:pPr>
        <w:spacing w:before="80" w:after="80"/>
      </w:pPr>
      <w:r>
        <w:rPr>
          <w:color w:val="000000"/>
        </w:rPr>
        <w:t>De gewenste eindsituatie kent drie doelcategorieën voor alle informatie:</w:t>
      </w:r>
    </w:p>
    <w:p w:rsidR="003E6AB1" w:rsidRDefault="00DA6C27" w14:paraId="341A8811" w14:textId="197122A8">
      <w:pPr>
        <w:pStyle w:val="a"/>
        <w:numPr>
          <w:ilvl w:val="0"/>
          <w:numId w:val="1"/>
        </w:numPr>
        <w:spacing w:before="40" w:after="40"/>
      </w:pPr>
      <w:r>
        <w:t>Samenwerking</w:t>
      </w:r>
      <w:r w:rsidR="008A0288">
        <w:t>somgeving</w:t>
      </w:r>
      <w:r>
        <w:t xml:space="preserve"> – ondergebracht in Microsoft Teams en SharePoint</w:t>
      </w:r>
      <w:r w:rsidR="02B44713">
        <w:t>;</w:t>
      </w:r>
    </w:p>
    <w:p w:rsidR="00026201" w:rsidRDefault="006D3C3E" w14:paraId="7C0CECE3" w14:textId="523B0A71">
      <w:pPr>
        <w:pStyle w:val="a"/>
        <w:numPr>
          <w:ilvl w:val="0"/>
          <w:numId w:val="1"/>
        </w:numPr>
        <w:spacing w:before="40" w:after="40"/>
      </w:pPr>
      <w:proofErr w:type="spellStart"/>
      <w:r>
        <w:t>Vakapplicaties</w:t>
      </w:r>
      <w:proofErr w:type="spellEnd"/>
      <w:r w:rsidR="00CC5C77">
        <w:t xml:space="preserve"> </w:t>
      </w:r>
      <w:r w:rsidR="0090704C">
        <w:t xml:space="preserve">– </w:t>
      </w:r>
      <w:r w:rsidR="008C4EC5">
        <w:t>documenten opge</w:t>
      </w:r>
      <w:r w:rsidR="00AF69BB">
        <w:t>slagen of gearchiveerd binnen de applicatie</w:t>
      </w:r>
      <w:r w:rsidR="75C73D2B">
        <w:t>;</w:t>
      </w:r>
    </w:p>
    <w:p w:rsidR="003E6AB1" w:rsidRDefault="00DA6C27" w14:paraId="78E2D5BB" w14:textId="6860B834">
      <w:pPr>
        <w:pStyle w:val="a"/>
        <w:numPr>
          <w:ilvl w:val="0"/>
          <w:numId w:val="1"/>
        </w:numPr>
        <w:spacing w:before="40" w:after="40"/>
      </w:pPr>
      <w:r>
        <w:t>Formele dossiers – vastgelegd in zaaksysteem Djuma, conform archiefwetgeving</w:t>
      </w:r>
      <w:r w:rsidR="53E11827">
        <w:t>;</w:t>
      </w:r>
    </w:p>
    <w:p w:rsidR="003E6AB1" w:rsidRDefault="00DB02B0" w14:paraId="312E53CE" w14:textId="2CFDEC1A">
      <w:pPr>
        <w:pStyle w:val="a"/>
        <w:numPr>
          <w:ilvl w:val="0"/>
          <w:numId w:val="1"/>
        </w:numPr>
        <w:spacing w:before="40" w:after="40"/>
      </w:pPr>
      <w:r>
        <w:t xml:space="preserve">Optioneel: Een duurzame </w:t>
      </w:r>
      <w:r w:rsidR="00860AB0">
        <w:t xml:space="preserve">tijdelijke </w:t>
      </w:r>
      <w:r>
        <w:t xml:space="preserve">raadpleegomgeving – informatie die niet vernietigd mag worden maar ook niet in de overige categorieën past; </w:t>
      </w:r>
      <w:r w:rsidR="006F4C44">
        <w:t>(</w:t>
      </w:r>
      <w:r>
        <w:t>duurzaam raadpleegbaar en doorzoekbaar</w:t>
      </w:r>
      <w:r w:rsidR="006F4C44">
        <w:t xml:space="preserve">) </w:t>
      </w:r>
      <w:r w:rsidR="00860AB0">
        <w:t xml:space="preserve">Wordt afgebouwd </w:t>
      </w:r>
      <w:r w:rsidR="006D3C3E">
        <w:t>met</w:t>
      </w:r>
      <w:r w:rsidR="00860AB0">
        <w:t xml:space="preserve"> een</w:t>
      </w:r>
      <w:r w:rsidR="0035284C">
        <w:t xml:space="preserve"> bewaarregime</w:t>
      </w:r>
      <w:r w:rsidR="00860AB0">
        <w:t>.</w:t>
      </w:r>
      <w:r w:rsidR="00E84242">
        <w:t xml:space="preserve"> </w:t>
      </w:r>
      <w:r w:rsidR="007653B1">
        <w:t xml:space="preserve"> </w:t>
      </w:r>
    </w:p>
    <w:p w:rsidR="003E6AB1" w:rsidRDefault="003E6AB1" w14:paraId="5951DCD4" w14:textId="77777777"/>
    <w:p w:rsidR="003E6AB1" w:rsidRDefault="00DA6C27" w14:paraId="3491866F" w14:textId="77777777">
      <w:pPr>
        <w:spacing w:before="80" w:after="80"/>
        <w:rPr>
          <w:color w:val="000000" w:themeColor="text1"/>
        </w:rPr>
      </w:pPr>
      <w:r w:rsidRPr="7F63E898">
        <w:rPr>
          <w:color w:val="000000" w:themeColor="text1"/>
        </w:rPr>
        <w:t xml:space="preserve">Er is geen ruimte voor een restcategorie of grijs gebied. De ingezette </w:t>
      </w:r>
      <w:proofErr w:type="spellStart"/>
      <w:r w:rsidRPr="7F63E898">
        <w:rPr>
          <w:color w:val="000000" w:themeColor="text1"/>
        </w:rPr>
        <w:t>tooling</w:t>
      </w:r>
      <w:proofErr w:type="spellEnd"/>
      <w:r w:rsidRPr="7F63E898">
        <w:rPr>
          <w:color w:val="000000" w:themeColor="text1"/>
        </w:rPr>
        <w:t xml:space="preserve"> dient na afronding van de opdracht beschikbaar te blijven voor de organisatie, zonder afhankelijkheid van de opdrachtnemer.</w:t>
      </w:r>
    </w:p>
    <w:p w:rsidR="003E6AB1" w:rsidRDefault="003E6AB1" w14:paraId="4DDF2CDC" w14:textId="77777777"/>
    <w:p w:rsidR="00122533" w:rsidRDefault="00122533" w14:paraId="1C5642DB" w14:textId="77777777">
      <w:pPr>
        <w:rPr>
          <w:b/>
          <w:bCs/>
          <w:color w:val="1F3864"/>
          <w:sz w:val="28"/>
          <w:szCs w:val="28"/>
        </w:rPr>
      </w:pPr>
      <w:r>
        <w:br w:type="page"/>
      </w:r>
    </w:p>
    <w:p w:rsidRPr="006B06C6" w:rsidR="003E6AB1" w:rsidP="006B06C6" w:rsidRDefault="00DA6C27" w14:paraId="05C8DA47" w14:textId="78ACE83C">
      <w:pPr>
        <w:pStyle w:val="Heading1"/>
      </w:pPr>
      <w:r>
        <w:t>4. Procedure en spelregels</w:t>
      </w:r>
    </w:p>
    <w:p w:rsidR="003E6AB1" w:rsidRDefault="00DA6C27" w14:paraId="056A8DEB" w14:textId="77777777">
      <w:pPr>
        <w:pStyle w:val="Heading2"/>
      </w:pPr>
      <w:r>
        <w:t>4.1 Tijdlijn</w:t>
      </w:r>
    </w:p>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2800"/>
        <w:gridCol w:w="6226"/>
      </w:tblGrid>
      <w:tr w:rsidR="003E6AB1" w:rsidTr="5A42C986" w14:paraId="58DA3E85"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63D325B8" w14:textId="77777777">
            <w:r>
              <w:rPr>
                <w:b/>
                <w:bCs/>
                <w:color w:val="1F3864"/>
                <w:sz w:val="20"/>
                <w:szCs w:val="20"/>
              </w:rPr>
              <w:t>Publicatie marktconsultatie</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RDefault="00FB7800" w14:paraId="365AEA46" w14:textId="6209F226">
            <w:r w:rsidRPr="5A42C986" w:rsidR="0889E200">
              <w:rPr>
                <w:sz w:val="20"/>
                <w:szCs w:val="20"/>
              </w:rPr>
              <w:t>8</w:t>
            </w:r>
            <w:r w:rsidRPr="5A42C986" w:rsidR="00FB7800">
              <w:rPr>
                <w:sz w:val="20"/>
                <w:szCs w:val="20"/>
              </w:rPr>
              <w:t>-6-2026</w:t>
            </w:r>
          </w:p>
        </w:tc>
      </w:tr>
      <w:tr w:rsidR="5A42C986" w:rsidTr="5A42C986" w14:paraId="20513CC3">
        <w:trPr>
          <w:trHeight w:val="300"/>
        </w:trPr>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14424F65" w:rsidP="5A42C986" w:rsidRDefault="14424F65" w14:paraId="5E574580" w14:textId="45F2DCF0">
            <w:pPr>
              <w:pStyle w:val="Normal"/>
              <w:rPr>
                <w:b w:val="1"/>
                <w:bCs w:val="1"/>
                <w:color w:val="1F3864"/>
                <w:sz w:val="20"/>
                <w:szCs w:val="20"/>
              </w:rPr>
            </w:pPr>
            <w:r w:rsidRPr="5A42C986" w:rsidR="14424F65">
              <w:rPr>
                <w:b w:val="1"/>
                <w:bCs w:val="1"/>
                <w:color w:val="1F3864"/>
                <w:sz w:val="20"/>
                <w:szCs w:val="20"/>
              </w:rPr>
              <w:t>Vragen stellen</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14424F65" w:rsidP="5A42C986" w:rsidRDefault="14424F65" w14:paraId="447EC716" w14:textId="46325C39">
            <w:pPr>
              <w:pStyle w:val="Normal"/>
              <w:rPr>
                <w:sz w:val="20"/>
                <w:szCs w:val="20"/>
              </w:rPr>
            </w:pPr>
            <w:r w:rsidRPr="5A42C986" w:rsidR="14424F65">
              <w:rPr>
                <w:sz w:val="20"/>
                <w:szCs w:val="20"/>
              </w:rPr>
              <w:t>Tot en met 17-06-2026 12.00 uur</w:t>
            </w:r>
          </w:p>
        </w:tc>
      </w:tr>
      <w:tr w:rsidR="003E6AB1" w:rsidTr="5A42C986" w14:paraId="5EA2098F"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479D4BE8" w14:textId="77777777">
            <w:r>
              <w:rPr>
                <w:b/>
                <w:bCs/>
                <w:color w:val="1F3864"/>
                <w:sz w:val="20"/>
                <w:szCs w:val="20"/>
              </w:rPr>
              <w:t>Reactietermijn</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RDefault="00DA6C27" w14:paraId="7875EA14" w14:textId="35DB4EDC">
            <w:r w:rsidRPr="5A42C986" w:rsidR="00DA6C27">
              <w:rPr>
                <w:sz w:val="20"/>
                <w:szCs w:val="20"/>
              </w:rPr>
              <w:t xml:space="preserve">Tot en met </w:t>
            </w:r>
            <w:r w:rsidRPr="5A42C986" w:rsidR="00D03403">
              <w:rPr>
                <w:sz w:val="20"/>
                <w:szCs w:val="20"/>
              </w:rPr>
              <w:t>2</w:t>
            </w:r>
            <w:r w:rsidRPr="5A42C986" w:rsidR="7BB7E89D">
              <w:rPr>
                <w:sz w:val="20"/>
                <w:szCs w:val="20"/>
              </w:rPr>
              <w:t>9</w:t>
            </w:r>
            <w:r w:rsidRPr="5A42C986" w:rsidR="00D03403">
              <w:rPr>
                <w:sz w:val="20"/>
                <w:szCs w:val="20"/>
              </w:rPr>
              <w:t>-06-2026</w:t>
            </w:r>
            <w:r w:rsidRPr="5A42C986" w:rsidR="00DA6C27">
              <w:rPr>
                <w:sz w:val="20"/>
                <w:szCs w:val="20"/>
              </w:rPr>
              <w:t>, 12:00 uur</w:t>
            </w:r>
          </w:p>
        </w:tc>
      </w:tr>
      <w:tr w:rsidR="003E6AB1" w:rsidTr="5A42C986" w14:paraId="68DD42BB"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09559C61" w14:textId="77777777">
            <w:r>
              <w:rPr>
                <w:b/>
                <w:bCs/>
                <w:color w:val="1F3864"/>
                <w:sz w:val="20"/>
                <w:szCs w:val="20"/>
              </w:rPr>
              <w:t>Terugkoppeling aan deelnemers</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P="5A42C986" w:rsidRDefault="00B66A64" w14:paraId="345CD828" w14:textId="453680A8">
            <w:pPr>
              <w:pStyle w:val="Normal"/>
              <w:suppressLineNumbers w:val="0"/>
              <w:bidi w:val="0"/>
              <w:spacing w:before="0" w:beforeAutospacing="off" w:after="0" w:afterAutospacing="off" w:line="259" w:lineRule="auto"/>
              <w:ind w:left="0" w:right="0"/>
              <w:jc w:val="left"/>
            </w:pPr>
            <w:r w:rsidRPr="5A42C986" w:rsidR="14CF2BAD">
              <w:rPr>
                <w:sz w:val="20"/>
                <w:szCs w:val="20"/>
              </w:rPr>
              <w:t>2-7</w:t>
            </w:r>
            <w:r w:rsidRPr="5A42C986" w:rsidR="00B66A64">
              <w:rPr>
                <w:sz w:val="20"/>
                <w:szCs w:val="20"/>
              </w:rPr>
              <w:t>-2026</w:t>
            </w:r>
            <w:r w:rsidRPr="5A42C986" w:rsidR="00DA6C27">
              <w:rPr>
                <w:sz w:val="20"/>
                <w:szCs w:val="20"/>
              </w:rPr>
              <w:t xml:space="preserve"> </w:t>
            </w:r>
          </w:p>
        </w:tc>
      </w:tr>
      <w:tr w:rsidR="003E6AB1" w:rsidTr="5A42C986" w14:paraId="2356008E"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0B55F5B9" w14:textId="77777777">
            <w:r>
              <w:rPr>
                <w:b/>
                <w:bCs/>
                <w:color w:val="1F3864"/>
                <w:sz w:val="20"/>
                <w:szCs w:val="20"/>
              </w:rPr>
              <w:t>Eventuele gesprekken</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RDefault="00865316" w14:paraId="7BC0825C" w14:textId="3D8AC5B0">
            <w:r w:rsidRPr="5A42C986" w:rsidR="6B8A9479">
              <w:rPr>
                <w:sz w:val="20"/>
                <w:szCs w:val="20"/>
              </w:rPr>
              <w:t>6</w:t>
            </w:r>
            <w:r w:rsidRPr="5A42C986" w:rsidR="00865316">
              <w:rPr>
                <w:sz w:val="20"/>
                <w:szCs w:val="20"/>
              </w:rPr>
              <w:t>-</w:t>
            </w:r>
            <w:r w:rsidRPr="5A42C986" w:rsidR="7D72400B">
              <w:rPr>
                <w:sz w:val="20"/>
                <w:szCs w:val="20"/>
              </w:rPr>
              <w:t>7</w:t>
            </w:r>
            <w:r w:rsidRPr="5A42C986" w:rsidR="00DA6C27">
              <w:rPr>
                <w:sz w:val="20"/>
                <w:szCs w:val="20"/>
              </w:rPr>
              <w:t xml:space="preserve"> t/m </w:t>
            </w:r>
            <w:r w:rsidRPr="5A42C986" w:rsidR="00865316">
              <w:rPr>
                <w:sz w:val="20"/>
                <w:szCs w:val="20"/>
              </w:rPr>
              <w:t>10-</w:t>
            </w:r>
            <w:r w:rsidRPr="5A42C986" w:rsidR="673C7A6E">
              <w:rPr>
                <w:sz w:val="20"/>
                <w:szCs w:val="20"/>
              </w:rPr>
              <w:t>7</w:t>
            </w:r>
          </w:p>
        </w:tc>
      </w:tr>
      <w:tr w:rsidR="003E6AB1" w:rsidTr="5A42C986" w14:paraId="0BE44932"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35600840" w14:textId="77777777">
            <w:r>
              <w:rPr>
                <w:b/>
                <w:bCs/>
                <w:color w:val="1F3864"/>
                <w:sz w:val="20"/>
                <w:szCs w:val="20"/>
              </w:rPr>
              <w:t>Verwachte publicatie aanbesteding</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RDefault="000E453E" w14:paraId="40294FB9" w14:textId="1FBCEAF2">
            <w:r>
              <w:rPr>
                <w:sz w:val="20"/>
                <w:szCs w:val="20"/>
              </w:rPr>
              <w:t>Q3</w:t>
            </w:r>
            <w:r w:rsidR="00DA6C27">
              <w:rPr>
                <w:sz w:val="20"/>
                <w:szCs w:val="20"/>
              </w:rPr>
              <w:t>/</w:t>
            </w:r>
            <w:r>
              <w:rPr>
                <w:sz w:val="20"/>
                <w:szCs w:val="20"/>
              </w:rPr>
              <w:t>2026</w:t>
            </w:r>
          </w:p>
        </w:tc>
      </w:tr>
    </w:tbl>
    <w:p w:rsidR="003E6AB1" w:rsidRDefault="003E6AB1" w14:paraId="4FD8C699" w14:textId="77777777"/>
    <w:p w:rsidR="003E6AB1" w:rsidRDefault="00DA6C27" w14:paraId="4A47C7B4" w14:textId="77777777">
      <w:pPr>
        <w:pStyle w:val="Heading2"/>
      </w:pPr>
      <w:r>
        <w:t>4.2 Indiening</w:t>
      </w:r>
    </w:p>
    <w:p w:rsidR="003E6AB1" w:rsidP="5A42C986" w:rsidRDefault="00DA6C27" w14:paraId="3EC5225A" w14:textId="3C7B67CF">
      <w:pPr>
        <w:pStyle w:val="Normal"/>
        <w:suppressLineNumbers w:val="0"/>
        <w:bidi w:val="0"/>
        <w:spacing w:before="80" w:beforeAutospacing="off" w:after="80" w:afterAutospacing="off" w:line="259" w:lineRule="auto"/>
        <w:ind w:left="0" w:right="0"/>
        <w:jc w:val="left"/>
        <w:rPr>
          <w:color w:val="000000" w:themeColor="text1" w:themeTint="FF" w:themeShade="FF"/>
        </w:rPr>
      </w:pPr>
      <w:r w:rsidRPr="5A42C986" w:rsidR="00DA6C27">
        <w:rPr>
          <w:color w:val="000000" w:themeColor="text1" w:themeTint="FF" w:themeShade="FF"/>
        </w:rPr>
        <w:t xml:space="preserve">Reacties dienen uiterlijk op </w:t>
      </w:r>
      <w:r w:rsidRPr="5A42C986" w:rsidR="00865316">
        <w:rPr>
          <w:color w:val="000000" w:themeColor="text1" w:themeTint="FF" w:themeShade="FF"/>
        </w:rPr>
        <w:t>2</w:t>
      </w:r>
      <w:r w:rsidRPr="5A42C986" w:rsidR="3598F919">
        <w:rPr>
          <w:color w:val="000000" w:themeColor="text1" w:themeTint="FF" w:themeShade="FF"/>
        </w:rPr>
        <w:t>9</w:t>
      </w:r>
      <w:r w:rsidRPr="5A42C986" w:rsidR="00D06DEA">
        <w:rPr>
          <w:color w:val="000000" w:themeColor="text1" w:themeTint="FF" w:themeShade="FF"/>
        </w:rPr>
        <w:t>-06-2026</w:t>
      </w:r>
      <w:r w:rsidRPr="5A42C986" w:rsidR="00DA6C27">
        <w:rPr>
          <w:color w:val="000000" w:themeColor="text1" w:themeTint="FF" w:themeShade="FF"/>
        </w:rPr>
        <w:t xml:space="preserve"> om 12:00 uur te worden ingediend</w:t>
      </w:r>
      <w:r w:rsidRPr="5A42C986" w:rsidR="269926FF">
        <w:rPr>
          <w:color w:val="000000" w:themeColor="text1" w:themeTint="FF" w:themeShade="FF"/>
        </w:rPr>
        <w:t xml:space="preserve"> via </w:t>
      </w:r>
      <w:r w:rsidRPr="5A42C986" w:rsidR="269926FF">
        <w:rPr>
          <w:color w:val="000000" w:themeColor="text1" w:themeTint="FF" w:themeShade="FF"/>
        </w:rPr>
        <w:t>TenderNed</w:t>
      </w:r>
      <w:r w:rsidRPr="5A42C986" w:rsidR="269926FF">
        <w:rPr>
          <w:color w:val="000000" w:themeColor="text1" w:themeTint="FF" w:themeShade="FF"/>
        </w:rPr>
        <w:t>.</w:t>
      </w:r>
    </w:p>
    <w:p w:rsidR="003E6AB1" w:rsidRDefault="003E6AB1" w14:paraId="2BC3A7FE" w14:textId="77777777"/>
    <w:p w:rsidR="003E6AB1" w:rsidRDefault="00DA6C27" w14:paraId="0C109830" w14:textId="77777777">
      <w:pPr>
        <w:pStyle w:val="Heading2"/>
      </w:pPr>
      <w:r>
        <w:t>4.3 Vertrouwelijkheid en aanbestedingsintegriteit</w:t>
      </w:r>
    </w:p>
    <w:p w:rsidR="003E6AB1" w:rsidRDefault="00DA6C27" w14:paraId="73AB25E7" w14:textId="77777777">
      <w:pPr>
        <w:pStyle w:val="a"/>
        <w:numPr>
          <w:ilvl w:val="0"/>
          <w:numId w:val="1"/>
        </w:numPr>
        <w:spacing w:before="40" w:after="40"/>
      </w:pPr>
      <w:r>
        <w:t>Alle ingediende reacties worden vertrouwelijk behandeld.</w:t>
      </w:r>
    </w:p>
    <w:p w:rsidR="003E6AB1" w:rsidRDefault="00DA6C27" w14:paraId="07D9FF2A" w14:textId="77777777">
      <w:pPr>
        <w:pStyle w:val="a"/>
        <w:numPr>
          <w:ilvl w:val="0"/>
          <w:numId w:val="1"/>
        </w:numPr>
        <w:spacing w:before="40" w:after="40"/>
      </w:pPr>
      <w:r>
        <w:t>De gemeente publiceert een geanonimiseerde samenvatting bij aanvang van de aanbesteding.</w:t>
      </w:r>
    </w:p>
    <w:p w:rsidR="003E6AB1" w:rsidRDefault="00DA6C27" w14:paraId="511EA5A1" w14:textId="77777777">
      <w:pPr>
        <w:pStyle w:val="a"/>
        <w:numPr>
          <w:ilvl w:val="0"/>
          <w:numId w:val="1"/>
        </w:numPr>
        <w:spacing w:before="40" w:after="40"/>
      </w:pPr>
      <w:r>
        <w:t>Deelname aan de marktconsultatie leidt niet tot uitsluiting van de aanbesteding, noch geeft het een voorrangspositie.</w:t>
      </w:r>
    </w:p>
    <w:p w:rsidR="003E6AB1" w:rsidRDefault="00DA6C27" w14:paraId="1FC4F43F" w14:textId="77777777">
      <w:pPr>
        <w:pStyle w:val="a"/>
        <w:numPr>
          <w:ilvl w:val="0"/>
          <w:numId w:val="1"/>
        </w:numPr>
        <w:spacing w:before="40" w:after="40"/>
      </w:pPr>
      <w:r>
        <w:t>Informatie die als bedrijfsvertrouwelijk wordt aangemerkt, wordt niet gedeeld met derden.</w:t>
      </w:r>
    </w:p>
    <w:p w:rsidR="003E6AB1" w:rsidRDefault="00DA6C27" w14:paraId="61DAD7CC" w14:textId="77777777">
      <w:pPr>
        <w:pStyle w:val="a"/>
        <w:numPr>
          <w:ilvl w:val="0"/>
          <w:numId w:val="1"/>
        </w:numPr>
        <w:spacing w:before="40" w:after="40"/>
      </w:pPr>
      <w:r>
        <w:t>De gemeente behoudt zich het recht voor reacties niet te gebruiken of de consultatie in te trekken.</w:t>
      </w:r>
    </w:p>
    <w:p w:rsidR="003E6AB1" w:rsidRDefault="003E6AB1" w14:paraId="23958ED1" w14:textId="77777777"/>
    <w:p w:rsidR="00122533" w:rsidRDefault="00122533" w14:paraId="69B50356" w14:textId="77777777">
      <w:pPr>
        <w:rPr>
          <w:b/>
          <w:bCs/>
          <w:color w:val="1F3864"/>
          <w:sz w:val="28"/>
          <w:szCs w:val="28"/>
        </w:rPr>
      </w:pPr>
      <w:r>
        <w:br w:type="page"/>
      </w:r>
    </w:p>
    <w:p w:rsidR="003E6AB1" w:rsidP="006B06C6" w:rsidRDefault="00DA6C27" w14:paraId="3B94BC5F" w14:textId="344F852E">
      <w:pPr>
        <w:pStyle w:val="Heading1"/>
      </w:pPr>
      <w:r>
        <w:t xml:space="preserve">5. Vragen aan de </w:t>
      </w:r>
      <w:r w:rsidRPr="006B06C6">
        <w:t>markt</w:t>
      </w:r>
    </w:p>
    <w:p w:rsidR="003E6AB1" w:rsidRDefault="00DA6C27" w14:paraId="540B572F" w14:textId="69545776">
      <w:pPr>
        <w:spacing w:before="80" w:after="80"/>
      </w:pPr>
      <w:r w:rsidRPr="5A42C986" w:rsidR="501C48DB">
        <w:rPr>
          <w:color w:val="000000" w:themeColor="text1" w:themeTint="FF" w:themeShade="FF"/>
        </w:rPr>
        <w:t xml:space="preserve">Wij vragen aan u om </w:t>
      </w:r>
      <w:r w:rsidRPr="5A42C986" w:rsidR="00DA6C27">
        <w:rPr>
          <w:color w:val="000000" w:themeColor="text1" w:themeTint="FF" w:themeShade="FF"/>
        </w:rPr>
        <w:t>de vragen zo concreet en onderbouwd mogelijk</w:t>
      </w:r>
      <w:r w:rsidRPr="5A42C986" w:rsidR="1A22F069">
        <w:rPr>
          <w:color w:val="000000" w:themeColor="text1" w:themeTint="FF" w:themeShade="FF"/>
        </w:rPr>
        <w:t xml:space="preserve"> te beantwoorden</w:t>
      </w:r>
      <w:r w:rsidRPr="5A42C986" w:rsidR="00DA6C27">
        <w:rPr>
          <w:color w:val="000000" w:themeColor="text1" w:themeTint="FF" w:themeShade="FF"/>
        </w:rPr>
        <w:t>. Antwoorden die enkel bestaan uit algemene beschrijvingen of marketingteksten zijn niet bruikbaar. Onderbouw uw antwoorden met concrete voorbeelden, ervaringen bij vergelijkbare opdrachten en</w:t>
      </w:r>
      <w:r w:rsidRPr="5A42C986" w:rsidR="00612DEA">
        <w:rPr>
          <w:color w:val="000000" w:themeColor="text1" w:themeTint="FF" w:themeShade="FF"/>
        </w:rPr>
        <w:t xml:space="preserve"> (</w:t>
      </w:r>
      <w:r w:rsidRPr="5A42C986" w:rsidR="00DA6C27">
        <w:rPr>
          <w:color w:val="000000" w:themeColor="text1" w:themeTint="FF" w:themeShade="FF"/>
        </w:rPr>
        <w:t>waar gevraagd</w:t>
      </w:r>
      <w:r w:rsidRPr="5A42C986" w:rsidR="00612DEA">
        <w:rPr>
          <w:color w:val="000000" w:themeColor="text1" w:themeTint="FF" w:themeShade="FF"/>
        </w:rPr>
        <w:t>)</w:t>
      </w:r>
      <w:r w:rsidRPr="5A42C986" w:rsidR="00DA6C27">
        <w:rPr>
          <w:color w:val="000000" w:themeColor="text1" w:themeTint="FF" w:themeShade="FF"/>
        </w:rPr>
        <w:t xml:space="preserve"> bijlagen.</w:t>
      </w:r>
    </w:p>
    <w:p w:rsidR="003E6AB1" w:rsidRDefault="003E6AB1" w14:paraId="521C9BA3" w14:textId="77777777"/>
    <w:p w:rsidR="003E6AB1" w:rsidRDefault="00DA6C27" w14:paraId="2E8B95D5" w14:textId="77777777">
      <w:pPr>
        <w:spacing w:before="80" w:after="80"/>
      </w:pPr>
      <w:r>
        <w:rPr>
          <w:color w:val="000000"/>
        </w:rPr>
        <w:t>De vragen zijn gegroepeerd in de volgende thema’s:</w:t>
      </w:r>
    </w:p>
    <w:p w:rsidR="003E6AB1" w:rsidRDefault="00012186" w14:paraId="3BFFC925" w14:textId="7748513E">
      <w:pPr>
        <w:pStyle w:val="a"/>
        <w:numPr>
          <w:ilvl w:val="0"/>
          <w:numId w:val="1"/>
        </w:numPr>
        <w:spacing w:before="40" w:after="40"/>
      </w:pPr>
      <w:r>
        <w:t>A. Organisatieprofiel en positionering</w:t>
      </w:r>
    </w:p>
    <w:p w:rsidRPr="000B740D" w:rsidR="006D3744" w:rsidP="006D3744" w:rsidRDefault="006D3744" w14:paraId="59AF1FC4" w14:textId="418FE43A">
      <w:pPr>
        <w:spacing w:before="40" w:after="40"/>
        <w:ind w:left="360"/>
        <w:rPr>
          <w:b/>
          <w:bCs/>
        </w:rPr>
      </w:pPr>
      <w:r w:rsidRPr="000B740D">
        <w:rPr>
          <w:b/>
          <w:bCs/>
        </w:rPr>
        <w:t xml:space="preserve">Fase </w:t>
      </w:r>
      <w:r w:rsidRPr="000B740D" w:rsidR="00012186">
        <w:rPr>
          <w:b/>
          <w:bCs/>
        </w:rPr>
        <w:t>1</w:t>
      </w:r>
    </w:p>
    <w:p w:rsidR="003E6AB1" w:rsidRDefault="00012186" w14:paraId="5ED47631" w14:textId="20A6DEBD">
      <w:pPr>
        <w:pStyle w:val="a"/>
        <w:numPr>
          <w:ilvl w:val="0"/>
          <w:numId w:val="1"/>
        </w:numPr>
        <w:spacing w:before="40" w:after="40"/>
      </w:pPr>
      <w:r>
        <w:t>B. Analyse en advies</w:t>
      </w:r>
    </w:p>
    <w:p w:rsidRPr="000B740D" w:rsidR="007C61F3" w:rsidP="007C61F3" w:rsidRDefault="007C61F3" w14:paraId="272B9EC7" w14:textId="3AB878FE">
      <w:pPr>
        <w:spacing w:before="40" w:after="40"/>
        <w:ind w:left="360"/>
        <w:rPr>
          <w:b/>
          <w:bCs/>
        </w:rPr>
      </w:pPr>
      <w:r w:rsidRPr="000B740D">
        <w:rPr>
          <w:b/>
          <w:bCs/>
        </w:rPr>
        <w:t xml:space="preserve">Fase </w:t>
      </w:r>
      <w:r w:rsidRPr="000B740D" w:rsidR="00012186">
        <w:rPr>
          <w:b/>
          <w:bCs/>
        </w:rPr>
        <w:t>2</w:t>
      </w:r>
    </w:p>
    <w:p w:rsidR="003E6AB1" w:rsidRDefault="00012186" w14:paraId="17C72945" w14:textId="6667F39D">
      <w:pPr>
        <w:pStyle w:val="a"/>
        <w:numPr>
          <w:ilvl w:val="0"/>
          <w:numId w:val="1"/>
        </w:numPr>
        <w:spacing w:before="40" w:after="40"/>
      </w:pPr>
      <w:r>
        <w:t>C. Leerfase</w:t>
      </w:r>
      <w:r w:rsidR="008361A5">
        <w:t>/Pil</w:t>
      </w:r>
      <w:r w:rsidR="00F12207">
        <w:t>otfase</w:t>
      </w:r>
    </w:p>
    <w:p w:rsidRPr="000B740D" w:rsidR="007C61F3" w:rsidP="007C61F3" w:rsidRDefault="007C61F3" w14:paraId="7D53458B" w14:textId="5AEE69E8">
      <w:pPr>
        <w:spacing w:before="40" w:after="40"/>
        <w:ind w:left="360"/>
        <w:rPr>
          <w:b/>
          <w:bCs/>
        </w:rPr>
      </w:pPr>
      <w:r w:rsidRPr="000B740D">
        <w:rPr>
          <w:b/>
          <w:bCs/>
        </w:rPr>
        <w:t xml:space="preserve">Fase </w:t>
      </w:r>
      <w:r w:rsidRPr="000B740D" w:rsidR="00012186">
        <w:rPr>
          <w:b/>
          <w:bCs/>
        </w:rPr>
        <w:t>3</w:t>
      </w:r>
    </w:p>
    <w:p w:rsidR="003E6AB1" w:rsidRDefault="00012186" w14:paraId="4E86EC05" w14:textId="4CDD8A0E">
      <w:pPr>
        <w:pStyle w:val="a"/>
        <w:numPr>
          <w:ilvl w:val="0"/>
          <w:numId w:val="1"/>
        </w:numPr>
        <w:spacing w:before="40" w:after="40"/>
      </w:pPr>
      <w:r>
        <w:t>D. Opschoning, migratie en uitfasering</w:t>
      </w:r>
    </w:p>
    <w:p w:rsidR="003E6AB1" w:rsidRDefault="00012186" w14:paraId="29195F3F" w14:textId="0504A94B">
      <w:pPr>
        <w:pStyle w:val="a"/>
        <w:numPr>
          <w:ilvl w:val="0"/>
          <w:numId w:val="1"/>
        </w:numPr>
        <w:spacing w:before="40" w:after="40"/>
      </w:pPr>
      <w:r>
        <w:t xml:space="preserve">E. </w:t>
      </w:r>
      <w:proofErr w:type="spellStart"/>
      <w:r>
        <w:t>Tooling</w:t>
      </w:r>
      <w:proofErr w:type="spellEnd"/>
      <w:r>
        <w:t xml:space="preserve"> en techniek</w:t>
      </w:r>
    </w:p>
    <w:p w:rsidRPr="00612DEA" w:rsidR="003E6AB1" w:rsidRDefault="00012186" w14:paraId="4D67CF26" w14:textId="783633E5">
      <w:pPr>
        <w:pStyle w:val="a"/>
        <w:numPr>
          <w:ilvl w:val="0"/>
          <w:numId w:val="1"/>
        </w:numPr>
        <w:spacing w:before="40" w:after="40"/>
        <w:rPr>
          <w:lang w:val="en-US"/>
        </w:rPr>
      </w:pPr>
      <w:r>
        <w:rPr>
          <w:lang w:val="en-US"/>
        </w:rPr>
        <w:t>F</w:t>
      </w:r>
      <w:r w:rsidRPr="00612DEA">
        <w:rPr>
          <w:lang w:val="en-US"/>
        </w:rPr>
        <w:t xml:space="preserve">. Compliance (AVG, </w:t>
      </w:r>
      <w:proofErr w:type="spellStart"/>
      <w:r w:rsidRPr="00612DEA">
        <w:rPr>
          <w:lang w:val="en-US"/>
        </w:rPr>
        <w:t>Archiefwet</w:t>
      </w:r>
      <w:proofErr w:type="spellEnd"/>
      <w:r w:rsidRPr="00612DEA">
        <w:rPr>
          <w:lang w:val="en-US"/>
        </w:rPr>
        <w:t>, Woo)</w:t>
      </w:r>
    </w:p>
    <w:p w:rsidR="003E6AB1" w:rsidRDefault="00012186" w14:paraId="2282C7C9" w14:textId="728203B7">
      <w:pPr>
        <w:pStyle w:val="a"/>
        <w:numPr>
          <w:ilvl w:val="0"/>
          <w:numId w:val="1"/>
        </w:numPr>
        <w:spacing w:before="40" w:after="40"/>
      </w:pPr>
      <w:r>
        <w:t>F. Verandermanagement, samenwerking en rolverdeling</w:t>
      </w:r>
    </w:p>
    <w:p w:rsidR="003E6AB1" w:rsidRDefault="00012186" w14:paraId="0E3741D7" w14:textId="1752631E">
      <w:pPr>
        <w:pStyle w:val="a"/>
        <w:numPr>
          <w:ilvl w:val="0"/>
          <w:numId w:val="1"/>
        </w:numPr>
        <w:spacing w:before="40" w:after="40"/>
      </w:pPr>
      <w:r>
        <w:t>G. Kennisoverdracht en borging</w:t>
      </w:r>
    </w:p>
    <w:p w:rsidR="003E6AB1" w:rsidRDefault="00012186" w14:paraId="78E58415" w14:textId="00982201">
      <w:pPr>
        <w:pStyle w:val="a"/>
        <w:numPr>
          <w:ilvl w:val="0"/>
          <w:numId w:val="1"/>
        </w:numPr>
        <w:spacing w:before="40" w:after="40"/>
      </w:pPr>
      <w:r>
        <w:t>H</w:t>
      </w:r>
      <w:r w:rsidR="00F507EB">
        <w:t>.</w:t>
      </w:r>
      <w:r>
        <w:t xml:space="preserve"> Referenties en voorbeelddocumentatie</w:t>
      </w:r>
    </w:p>
    <w:p w:rsidR="003E6AB1" w:rsidRDefault="00012186" w14:paraId="18091590" w14:textId="78460A9A">
      <w:pPr>
        <w:pStyle w:val="a"/>
        <w:numPr>
          <w:ilvl w:val="0"/>
          <w:numId w:val="1"/>
        </w:numPr>
        <w:spacing w:before="40" w:after="40"/>
      </w:pPr>
      <w:r>
        <w:t>I. Marktinput voor aanbestedingsstrategie</w:t>
      </w:r>
    </w:p>
    <w:p w:rsidR="003E6AB1" w:rsidRDefault="00012186" w14:paraId="4E4F4216" w14:textId="5BDCEC4F">
      <w:pPr>
        <w:pStyle w:val="Heading2"/>
      </w:pPr>
      <w:r>
        <w:t>A. Organisatieprofiel</w:t>
      </w:r>
      <w:r w:rsidR="00D06DEA">
        <w:t>,</w:t>
      </w:r>
      <w:r>
        <w:t xml:space="preserve"> positionering</w:t>
      </w:r>
      <w:r w:rsidR="00D06DEA">
        <w:t xml:space="preserve"> en algemene vragen</w:t>
      </w:r>
    </w:p>
    <w:p w:rsidR="003E6AB1" w:rsidRDefault="003E6AB1" w14:paraId="51A71CFC"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5F041444"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130FC4F8" w14:textId="77777777">
            <w:r>
              <w:rPr>
                <w:b/>
                <w:bCs/>
                <w:color w:val="FFFFFF"/>
                <w:sz w:val="20"/>
                <w:szCs w:val="20"/>
              </w:rPr>
              <w:t>Vraag A1</w:t>
            </w:r>
            <w:r>
              <w:rPr>
                <w:color w:val="AAAAAA"/>
                <w:sz w:val="20"/>
                <w:szCs w:val="20"/>
              </w:rPr>
              <w:t xml:space="preserve">  —  </w:t>
            </w:r>
            <w:r>
              <w:rPr>
                <w:b/>
                <w:bCs/>
                <w:color w:val="FFFFFF"/>
                <w:sz w:val="20"/>
                <w:szCs w:val="20"/>
              </w:rPr>
              <w:t>Wie bent u en wat is uw propositie?</w:t>
            </w:r>
          </w:p>
        </w:tc>
      </w:tr>
      <w:tr w:rsidR="003E6AB1" w14:paraId="09446538"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3A8A5B0E" w14:textId="77777777">
            <w:pPr>
              <w:spacing w:after="60"/>
              <w:rPr>
                <w:i/>
                <w:color w:val="595959" w:themeColor="text1" w:themeTint="A6"/>
                <w:sz w:val="20"/>
                <w:szCs w:val="20"/>
              </w:rPr>
            </w:pPr>
            <w:r w:rsidRPr="7F63E898">
              <w:rPr>
                <w:i/>
                <w:color w:val="595959" w:themeColor="text1" w:themeTint="A6"/>
                <w:sz w:val="20"/>
                <w:szCs w:val="20"/>
              </w:rPr>
              <w:t>Geef een beknopt profiel van uw organisatie en uw positionering op het gebied van dataverduurzaming en informatiebeheer bij overheidsorganisaties.</w:t>
            </w:r>
          </w:p>
          <w:p w:rsidR="003E6AB1" w:rsidP="00ED52B8" w:rsidRDefault="003E6AB1" w14:paraId="02A4D9CE" w14:textId="05185244">
            <w:pPr>
              <w:pStyle w:val="a"/>
              <w:spacing w:before="30" w:after="30"/>
              <w:ind w:left="720"/>
            </w:pPr>
          </w:p>
        </w:tc>
      </w:tr>
      <w:tr w:rsidR="003E6AB1" w14:paraId="034316D0"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1FEBBD5C" w14:textId="77777777">
            <w:r>
              <w:rPr>
                <w:b/>
                <w:bCs/>
                <w:color w:val="2E75B6"/>
                <w:sz w:val="20"/>
                <w:szCs w:val="20"/>
              </w:rPr>
              <w:t>Uw antwoord / toelichting:</w:t>
            </w:r>
          </w:p>
          <w:p w:rsidR="003E6AB1" w:rsidRDefault="003E6AB1" w14:paraId="31CC3CBE" w14:textId="77777777">
            <w:pPr>
              <w:spacing w:before="60"/>
            </w:pPr>
          </w:p>
        </w:tc>
      </w:tr>
    </w:tbl>
    <w:p w:rsidR="003E6AB1" w:rsidRDefault="003E6AB1" w14:paraId="3FCED3DC"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0034E717"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7CA27A25" w14:textId="361100C6">
            <w:r w:rsidRPr="2771CCEB">
              <w:rPr>
                <w:b/>
                <w:color w:val="FFFFFF" w:themeColor="background1"/>
                <w:sz w:val="20"/>
                <w:szCs w:val="20"/>
              </w:rPr>
              <w:t>Vraag A2</w:t>
            </w:r>
            <w:r>
              <w:rPr>
                <w:color w:val="AAAAAA"/>
                <w:sz w:val="20"/>
                <w:szCs w:val="20"/>
              </w:rPr>
              <w:t xml:space="preserve">  —  </w:t>
            </w:r>
            <w:r w:rsidRPr="2771CCEB" w:rsidR="001619B3">
              <w:rPr>
                <w:b/>
                <w:color w:val="FFFFFF" w:themeColor="background1"/>
                <w:sz w:val="20"/>
                <w:szCs w:val="20"/>
              </w:rPr>
              <w:t>E</w:t>
            </w:r>
            <w:r w:rsidRPr="00FC28E7">
              <w:rPr>
                <w:b/>
                <w:bCs/>
                <w:color w:val="FFFFFF" w:themeColor="background1"/>
                <w:sz w:val="20"/>
                <w:szCs w:val="20"/>
              </w:rPr>
              <w:t>rvarin</w:t>
            </w:r>
            <w:r w:rsidRPr="2771CCEB">
              <w:rPr>
                <w:b/>
                <w:color w:val="FFFFFF" w:themeColor="background1"/>
                <w:sz w:val="20"/>
                <w:szCs w:val="20"/>
              </w:rPr>
              <w:t>g met vergelijkbare opdrachten</w:t>
            </w:r>
          </w:p>
        </w:tc>
      </w:tr>
      <w:tr w:rsidR="003E6AB1" w14:paraId="3C33A229"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08920466" w14:textId="135A00CA">
            <w:pPr>
              <w:spacing w:after="60"/>
              <w:rPr>
                <w:i/>
                <w:color w:val="595959" w:themeColor="text1" w:themeTint="A6"/>
                <w:sz w:val="20"/>
                <w:szCs w:val="20"/>
              </w:rPr>
            </w:pPr>
            <w:r w:rsidRPr="4072AD31">
              <w:rPr>
                <w:i/>
                <w:color w:val="595959" w:themeColor="text1" w:themeTint="A6"/>
                <w:sz w:val="20"/>
                <w:szCs w:val="20"/>
              </w:rPr>
              <w:t>Beschrijf uw ervaring met dataverduurzamingstrajecten bij organisaties in een vergelijkbare omvang (omvangrijke fileshares, meerdere afdelingen, Microsoft 365-omgeving).</w:t>
            </w:r>
          </w:p>
          <w:p w:rsidR="003E6AB1" w:rsidP="00ED52B8" w:rsidRDefault="003E6AB1" w14:paraId="58688142" w14:textId="4D53311E">
            <w:pPr>
              <w:pStyle w:val="a"/>
              <w:spacing w:before="30" w:after="30"/>
              <w:ind w:left="720"/>
            </w:pPr>
          </w:p>
        </w:tc>
      </w:tr>
      <w:tr w:rsidR="003E6AB1" w14:paraId="7D9C3D8D"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23E0C8ED" w14:textId="77777777">
            <w:r>
              <w:rPr>
                <w:b/>
                <w:bCs/>
                <w:color w:val="2E75B6"/>
                <w:sz w:val="20"/>
                <w:szCs w:val="20"/>
              </w:rPr>
              <w:t>Uw antwoord / toelichting:</w:t>
            </w:r>
          </w:p>
          <w:p w:rsidR="003E6AB1" w:rsidRDefault="003E6AB1" w14:paraId="0188F143" w14:textId="77777777">
            <w:pPr>
              <w:spacing w:before="60"/>
            </w:pPr>
          </w:p>
        </w:tc>
      </w:tr>
    </w:tbl>
    <w:p w:rsidR="00D06DEA" w:rsidRDefault="00D06DEA" w14:paraId="7A3376F0" w14:textId="77777777"/>
    <w:p w:rsidR="00D06DEA" w:rsidP="00D06DEA" w:rsidRDefault="00D06DEA" w14:paraId="306AB628"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D06DEA" w14:paraId="4EBDDF23"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D06DEA" w:rsidRDefault="00D06DEA" w14:paraId="08DAD8DA" w14:textId="0635C376">
            <w:r>
              <w:rPr>
                <w:b/>
                <w:bCs/>
                <w:color w:val="FFFFFF"/>
                <w:sz w:val="20"/>
                <w:szCs w:val="20"/>
              </w:rPr>
              <w:t>Vraag A3</w:t>
            </w:r>
            <w:r>
              <w:rPr>
                <w:color w:val="AAAAAA"/>
                <w:sz w:val="20"/>
                <w:szCs w:val="20"/>
              </w:rPr>
              <w:t xml:space="preserve">  —  </w:t>
            </w:r>
            <w:r>
              <w:rPr>
                <w:b/>
                <w:bCs/>
                <w:color w:val="FFFFFF"/>
                <w:sz w:val="20"/>
                <w:szCs w:val="20"/>
              </w:rPr>
              <w:t xml:space="preserve">Technische randvoorwaarden </w:t>
            </w:r>
          </w:p>
        </w:tc>
      </w:tr>
      <w:tr w:rsidR="00D06DEA" w14:paraId="240C33E0"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D06DEA" w:rsidP="00D06DEA" w:rsidRDefault="00D06DEA" w14:paraId="03C7D392" w14:textId="2AA44610">
            <w:pPr>
              <w:spacing w:after="60"/>
            </w:pPr>
            <w:r w:rsidRPr="447536EB">
              <w:rPr>
                <w:i/>
                <w:color w:val="595959" w:themeColor="text1" w:themeTint="A6"/>
                <w:sz w:val="20"/>
                <w:szCs w:val="20"/>
              </w:rPr>
              <w:t xml:space="preserve">Beschrijf de technische vereisten </w:t>
            </w:r>
            <w:r>
              <w:rPr>
                <w:i/>
                <w:color w:val="595959" w:themeColor="text1" w:themeTint="A6"/>
                <w:sz w:val="20"/>
                <w:szCs w:val="20"/>
              </w:rPr>
              <w:t xml:space="preserve">van uw oplossing? </w:t>
            </w:r>
          </w:p>
        </w:tc>
      </w:tr>
      <w:tr w:rsidR="00D06DEA" w14:paraId="064D9081"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D06DEA" w:rsidRDefault="00D06DEA" w14:paraId="032ED5D2" w14:textId="77777777">
            <w:r>
              <w:rPr>
                <w:b/>
                <w:bCs/>
                <w:color w:val="2E75B6"/>
                <w:sz w:val="20"/>
                <w:szCs w:val="20"/>
              </w:rPr>
              <w:t>Uw antwoord / toelichting:</w:t>
            </w:r>
          </w:p>
          <w:p w:rsidR="00D06DEA" w:rsidRDefault="00D06DEA" w14:paraId="36CD8AAB" w14:textId="77777777">
            <w:pPr>
              <w:spacing w:before="60"/>
            </w:pPr>
          </w:p>
        </w:tc>
      </w:tr>
    </w:tbl>
    <w:p w:rsidR="00D06DEA" w:rsidRDefault="00D06DEA" w14:paraId="3A858C78" w14:textId="77777777"/>
    <w:p w:rsidR="00D06DEA" w:rsidP="00D06DEA" w:rsidRDefault="00D06DEA" w14:paraId="0B8E1838"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D06DEA" w14:paraId="76857194"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D06DEA" w:rsidRDefault="00D06DEA" w14:paraId="6543D669" w14:textId="300F9300">
            <w:r>
              <w:rPr>
                <w:b/>
                <w:bCs/>
                <w:color w:val="FFFFFF"/>
                <w:sz w:val="20"/>
                <w:szCs w:val="20"/>
              </w:rPr>
              <w:t>Vraag A</w:t>
            </w:r>
            <w:r w:rsidR="00512350">
              <w:rPr>
                <w:b/>
                <w:bCs/>
                <w:color w:val="FFFFFF"/>
                <w:sz w:val="20"/>
                <w:szCs w:val="20"/>
              </w:rPr>
              <w:t>4</w:t>
            </w:r>
            <w:r>
              <w:rPr>
                <w:color w:val="AAAAAA"/>
                <w:sz w:val="20"/>
                <w:szCs w:val="20"/>
              </w:rPr>
              <w:t xml:space="preserve">  —  </w:t>
            </w:r>
            <w:r w:rsidR="00512350">
              <w:rPr>
                <w:b/>
                <w:bCs/>
                <w:color w:val="FFFFFF"/>
                <w:sz w:val="20"/>
                <w:szCs w:val="20"/>
              </w:rPr>
              <w:t>Doorlooptijd</w:t>
            </w:r>
            <w:r>
              <w:rPr>
                <w:b/>
                <w:bCs/>
                <w:color w:val="FFFFFF"/>
                <w:sz w:val="20"/>
                <w:szCs w:val="20"/>
              </w:rPr>
              <w:t xml:space="preserve"> en </w:t>
            </w:r>
            <w:r w:rsidR="00512350">
              <w:rPr>
                <w:b/>
                <w:bCs/>
                <w:color w:val="FFFFFF"/>
                <w:sz w:val="20"/>
                <w:szCs w:val="20"/>
              </w:rPr>
              <w:t xml:space="preserve">indicatie </w:t>
            </w:r>
            <w:r>
              <w:rPr>
                <w:b/>
                <w:bCs/>
                <w:color w:val="FFFFFF"/>
                <w:sz w:val="20"/>
                <w:szCs w:val="20"/>
              </w:rPr>
              <w:t xml:space="preserve">kosten </w:t>
            </w:r>
          </w:p>
        </w:tc>
      </w:tr>
      <w:tr w:rsidR="00D06DEA" w14:paraId="6FDB5F8F"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D06DEA" w:rsidP="00D06DEA" w:rsidRDefault="00512350" w14:paraId="71DCD939" w14:textId="4222F773">
            <w:pPr>
              <w:spacing w:after="60"/>
              <w:rPr>
                <w:i/>
                <w:color w:val="595959" w:themeColor="text1" w:themeTint="A6"/>
                <w:sz w:val="20"/>
                <w:szCs w:val="20"/>
              </w:rPr>
            </w:pPr>
            <w:r>
              <w:rPr>
                <w:i/>
                <w:color w:val="595959" w:themeColor="text1" w:themeTint="A6"/>
                <w:sz w:val="20"/>
                <w:szCs w:val="20"/>
              </w:rPr>
              <w:t xml:space="preserve">Kunt u een indicatie (bandbreedte) geven van de doorlooptijd en de kosten per fase? Deze informatie </w:t>
            </w:r>
            <w:r w:rsidR="00025E29">
              <w:rPr>
                <w:i/>
                <w:color w:val="595959" w:themeColor="text1" w:themeTint="A6"/>
                <w:sz w:val="20"/>
                <w:szCs w:val="20"/>
              </w:rPr>
              <w:t>hebben wij nodig om de inkoopprocedure te bepalen.</w:t>
            </w:r>
          </w:p>
          <w:p w:rsidR="00D06DEA" w:rsidRDefault="00D06DEA" w14:paraId="0F2DECA0" w14:textId="77777777">
            <w:pPr>
              <w:pStyle w:val="a"/>
              <w:spacing w:before="30" w:after="30"/>
              <w:ind w:left="720"/>
            </w:pPr>
          </w:p>
        </w:tc>
      </w:tr>
      <w:tr w:rsidR="00D06DEA" w14:paraId="77F2A06F"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D06DEA" w:rsidRDefault="00D06DEA" w14:paraId="4DEDDBF2" w14:textId="77777777">
            <w:r>
              <w:rPr>
                <w:b/>
                <w:bCs/>
                <w:color w:val="2E75B6"/>
                <w:sz w:val="20"/>
                <w:szCs w:val="20"/>
              </w:rPr>
              <w:t>Uw antwoord / toelichting:</w:t>
            </w:r>
          </w:p>
          <w:p w:rsidR="00D06DEA" w:rsidRDefault="00D06DEA" w14:paraId="391BBB71" w14:textId="77777777">
            <w:pPr>
              <w:spacing w:before="60"/>
            </w:pPr>
          </w:p>
        </w:tc>
      </w:tr>
    </w:tbl>
    <w:p w:rsidR="00D06DEA" w:rsidRDefault="00D06DEA" w14:paraId="6DF23C7D" w14:textId="77777777"/>
    <w:p w:rsidR="000B773B" w:rsidP="000B773B" w:rsidRDefault="000B773B" w14:paraId="7BDE11D3" w14:textId="1A3A0E7D">
      <w:pPr>
        <w:pStyle w:val="Heading2"/>
      </w:pPr>
      <w:r>
        <w:t xml:space="preserve">Fase </w:t>
      </w:r>
      <w:r w:rsidR="00012186">
        <w:t>1</w:t>
      </w:r>
    </w:p>
    <w:p w:rsidR="003E6AB1" w:rsidRDefault="00012186" w14:paraId="01076CF1" w14:textId="735353B8">
      <w:pPr>
        <w:pStyle w:val="Heading2"/>
      </w:pPr>
      <w:r>
        <w:t>B. Analyse en advies</w:t>
      </w:r>
    </w:p>
    <w:p w:rsidR="003E6AB1" w:rsidRDefault="003E6AB1" w14:paraId="14EB11D3"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37D376E0"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19178EF1" w14:textId="77777777">
            <w:r>
              <w:rPr>
                <w:b/>
                <w:bCs/>
                <w:color w:val="FFFFFF"/>
                <w:sz w:val="20"/>
                <w:szCs w:val="20"/>
              </w:rPr>
              <w:t>Vraag B1</w:t>
            </w:r>
            <w:r>
              <w:rPr>
                <w:color w:val="AAAAAA"/>
                <w:sz w:val="20"/>
                <w:szCs w:val="20"/>
              </w:rPr>
              <w:t xml:space="preserve">  —  </w:t>
            </w:r>
            <w:r>
              <w:rPr>
                <w:b/>
                <w:bCs/>
                <w:color w:val="FFFFFF"/>
                <w:sz w:val="20"/>
                <w:szCs w:val="20"/>
              </w:rPr>
              <w:t>Aanpak en output van de analysefase</w:t>
            </w:r>
          </w:p>
        </w:tc>
      </w:tr>
      <w:tr w:rsidR="003E6AB1" w14:paraId="2A251CEA"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46843DDD" w14:textId="77777777">
            <w:pPr>
              <w:spacing w:after="60"/>
            </w:pPr>
            <w:r>
              <w:rPr>
                <w:i/>
                <w:iCs/>
                <w:color w:val="595959"/>
                <w:sz w:val="20"/>
                <w:szCs w:val="20"/>
              </w:rPr>
              <w:t>Beschrijf hoe u de inventarisatie en analyse van de fileshare aanpakt en welke concrete output u oplevert.</w:t>
            </w:r>
          </w:p>
          <w:p w:rsidR="003E6AB1" w:rsidP="00ED52B8" w:rsidRDefault="003E6AB1" w14:paraId="28539919" w14:textId="27D6C66D">
            <w:pPr>
              <w:pStyle w:val="a"/>
              <w:spacing w:before="30" w:after="30"/>
              <w:ind w:left="720"/>
              <w:rPr>
                <w:color w:val="1A1A1A"/>
                <w:sz w:val="20"/>
                <w:szCs w:val="20"/>
              </w:rPr>
            </w:pPr>
          </w:p>
        </w:tc>
      </w:tr>
      <w:tr w:rsidR="003E6AB1" w14:paraId="31A06355"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6CD305C3" w14:textId="77777777">
            <w:r>
              <w:rPr>
                <w:b/>
                <w:bCs/>
                <w:color w:val="2E75B6"/>
                <w:sz w:val="20"/>
                <w:szCs w:val="20"/>
              </w:rPr>
              <w:t>Uw antwoord / toelichting:</w:t>
            </w:r>
          </w:p>
          <w:p w:rsidR="003E6AB1" w:rsidRDefault="003E6AB1" w14:paraId="7690F1FD" w14:textId="77777777">
            <w:pPr>
              <w:spacing w:before="60"/>
            </w:pPr>
          </w:p>
        </w:tc>
      </w:tr>
    </w:tbl>
    <w:p w:rsidR="00212B99" w:rsidRDefault="00212B99" w14:paraId="710F876C" w14:textId="44EEE6F8"/>
    <w:p w:rsidR="003E6AB1" w:rsidRDefault="003E6AB1" w14:paraId="75F4A1C5"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3BD8EBAD"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7BCB2860" w14:textId="77777777">
            <w:r>
              <w:rPr>
                <w:b/>
                <w:bCs/>
                <w:color w:val="FFFFFF"/>
                <w:sz w:val="20"/>
                <w:szCs w:val="20"/>
              </w:rPr>
              <w:t>Vraag B2</w:t>
            </w:r>
            <w:r>
              <w:rPr>
                <w:color w:val="AAAAAA"/>
                <w:sz w:val="20"/>
                <w:szCs w:val="20"/>
              </w:rPr>
              <w:t xml:space="preserve">  —  </w:t>
            </w:r>
            <w:r>
              <w:rPr>
                <w:b/>
                <w:bCs/>
                <w:color w:val="FFFFFF"/>
                <w:sz w:val="20"/>
                <w:szCs w:val="20"/>
              </w:rPr>
              <w:t>Automatische classificatie en detectie</w:t>
            </w:r>
          </w:p>
        </w:tc>
      </w:tr>
      <w:tr w:rsidR="003E6AB1" w14:paraId="75728156"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0BD62EFB" w14:textId="77777777">
            <w:pPr>
              <w:spacing w:after="60"/>
            </w:pPr>
            <w:r>
              <w:rPr>
                <w:i/>
                <w:iCs/>
                <w:color w:val="595959"/>
                <w:sz w:val="20"/>
                <w:szCs w:val="20"/>
              </w:rPr>
              <w:t>In hoeverre kunt u automatisch bepalen wat er met elk bestand moet gebeuren, en hoe nauwkeurig is dit?</w:t>
            </w:r>
          </w:p>
          <w:p w:rsidR="003E6AB1" w:rsidP="00ED52B8" w:rsidRDefault="003E6AB1" w14:paraId="373B3524" w14:textId="504E895B">
            <w:pPr>
              <w:pStyle w:val="a"/>
              <w:spacing w:before="30" w:after="30"/>
              <w:ind w:left="720"/>
            </w:pPr>
          </w:p>
        </w:tc>
      </w:tr>
      <w:tr w:rsidR="003E6AB1" w14:paraId="46B726EA"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44D8C996" w14:textId="77777777">
            <w:r>
              <w:rPr>
                <w:b/>
                <w:bCs/>
                <w:color w:val="2E75B6"/>
                <w:sz w:val="20"/>
                <w:szCs w:val="20"/>
              </w:rPr>
              <w:t>Uw antwoord / toelichting:</w:t>
            </w:r>
          </w:p>
          <w:p w:rsidR="003E6AB1" w:rsidRDefault="003E6AB1" w14:paraId="4BBA5762" w14:textId="77777777">
            <w:pPr>
              <w:spacing w:before="60"/>
            </w:pPr>
          </w:p>
        </w:tc>
      </w:tr>
    </w:tbl>
    <w:p w:rsidR="003E6AB1" w:rsidRDefault="003E6AB1" w14:paraId="7B5CB074"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0E3290A7"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2DEA3CFD" w14:textId="77777777">
            <w:r>
              <w:rPr>
                <w:b/>
                <w:bCs/>
                <w:color w:val="FFFFFF"/>
                <w:sz w:val="20"/>
                <w:szCs w:val="20"/>
              </w:rPr>
              <w:t>Vraag B3</w:t>
            </w:r>
            <w:r>
              <w:rPr>
                <w:color w:val="AAAAAA"/>
                <w:sz w:val="20"/>
                <w:szCs w:val="20"/>
              </w:rPr>
              <w:t xml:space="preserve">  —  </w:t>
            </w:r>
            <w:r>
              <w:rPr>
                <w:b/>
                <w:bCs/>
                <w:color w:val="FFFFFF"/>
                <w:sz w:val="20"/>
                <w:szCs w:val="20"/>
              </w:rPr>
              <w:t>Metadata, autorisaties en bestemmingsadvies</w:t>
            </w:r>
          </w:p>
        </w:tc>
      </w:tr>
      <w:tr w:rsidR="003E6AB1" w14:paraId="174813DA"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44E408DF" w14:textId="77777777">
            <w:pPr>
              <w:spacing w:after="60"/>
            </w:pPr>
            <w:r>
              <w:rPr>
                <w:i/>
                <w:iCs/>
                <w:color w:val="595959"/>
                <w:sz w:val="20"/>
                <w:szCs w:val="20"/>
              </w:rPr>
              <w:t>Beschrijf uw aanpak voor het verrijken van metadata en het adviseren over migratiebestemmingen per bestand of bestandscategorie.</w:t>
            </w:r>
          </w:p>
          <w:p w:rsidR="003E6AB1" w:rsidP="00ED52B8" w:rsidRDefault="003E6AB1" w14:paraId="7D072CA1" w14:textId="4E0F7791">
            <w:pPr>
              <w:pStyle w:val="a"/>
              <w:spacing w:before="30" w:after="30"/>
              <w:ind w:left="720"/>
            </w:pPr>
          </w:p>
        </w:tc>
      </w:tr>
      <w:tr w:rsidR="003E6AB1" w14:paraId="7BFC8505"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432E534F" w14:textId="77777777">
            <w:r>
              <w:rPr>
                <w:b/>
                <w:bCs/>
                <w:color w:val="2E75B6"/>
                <w:sz w:val="20"/>
                <w:szCs w:val="20"/>
              </w:rPr>
              <w:t>Uw antwoord / toelichting:</w:t>
            </w:r>
          </w:p>
          <w:p w:rsidR="003E6AB1" w:rsidRDefault="003E6AB1" w14:paraId="633ED19E" w14:textId="77777777">
            <w:pPr>
              <w:spacing w:before="60"/>
            </w:pPr>
          </w:p>
        </w:tc>
      </w:tr>
    </w:tbl>
    <w:p w:rsidR="003E6AB1" w:rsidRDefault="003E6AB1" w14:paraId="1D234131" w14:textId="77777777"/>
    <w:p w:rsidR="00025E29" w:rsidRDefault="00025E29" w14:paraId="10723FA2" w14:textId="77777777">
      <w:pPr>
        <w:rPr>
          <w:b/>
          <w:bCs/>
          <w:color w:val="2E75B6"/>
          <w:sz w:val="24"/>
          <w:szCs w:val="24"/>
        </w:rPr>
      </w:pPr>
      <w:r>
        <w:br w:type="page"/>
      </w:r>
    </w:p>
    <w:p w:rsidR="00BE1453" w:rsidRDefault="00BE1453" w14:paraId="01B72C5D" w14:textId="78D8F824">
      <w:pPr>
        <w:pStyle w:val="Heading2"/>
      </w:pPr>
      <w:r>
        <w:t xml:space="preserve">Fase </w:t>
      </w:r>
      <w:r w:rsidR="00012186">
        <w:t>2</w:t>
      </w:r>
    </w:p>
    <w:p w:rsidR="003E6AB1" w:rsidRDefault="00E25C87" w14:paraId="6C88BC81" w14:textId="5834D528">
      <w:pPr>
        <w:pStyle w:val="Heading2"/>
      </w:pPr>
      <w:r>
        <w:t>C. Leerfase</w:t>
      </w:r>
      <w:r w:rsidR="00025E29">
        <w:t xml:space="preserve"> (Pilot)</w:t>
      </w:r>
    </w:p>
    <w:p w:rsidR="003E6AB1" w:rsidRDefault="003E6AB1" w14:paraId="54B49A8C"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395193BC"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2F99C61A" w14:textId="77777777">
            <w:r>
              <w:rPr>
                <w:b/>
                <w:bCs/>
                <w:color w:val="FFFFFF"/>
                <w:sz w:val="20"/>
                <w:szCs w:val="20"/>
              </w:rPr>
              <w:t>Vraag C1</w:t>
            </w:r>
            <w:r>
              <w:rPr>
                <w:color w:val="AAAAAA"/>
                <w:sz w:val="20"/>
                <w:szCs w:val="20"/>
              </w:rPr>
              <w:t xml:space="preserve">  —  </w:t>
            </w:r>
            <w:r>
              <w:rPr>
                <w:b/>
                <w:bCs/>
                <w:color w:val="FFFFFF"/>
                <w:sz w:val="20"/>
                <w:szCs w:val="20"/>
              </w:rPr>
              <w:t>Opzet en resultaten van de leerfase</w:t>
            </w:r>
          </w:p>
        </w:tc>
      </w:tr>
      <w:tr w:rsidR="003E6AB1" w14:paraId="1F07E4D2"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099D674C" w14:textId="63A2ACF4">
            <w:pPr>
              <w:spacing w:after="60"/>
              <w:rPr>
                <w:i/>
                <w:color w:val="595959" w:themeColor="text1" w:themeTint="A6"/>
                <w:sz w:val="20"/>
                <w:szCs w:val="20"/>
              </w:rPr>
            </w:pPr>
            <w:r w:rsidRPr="7F63E898">
              <w:rPr>
                <w:i/>
                <w:color w:val="595959" w:themeColor="text1" w:themeTint="A6"/>
                <w:sz w:val="20"/>
                <w:szCs w:val="20"/>
              </w:rPr>
              <w:t>De gemeente wil de aanpak eerst valideren op een beperkt deel van de organisatie</w:t>
            </w:r>
            <w:r w:rsidR="00593B2E">
              <w:rPr>
                <w:i/>
                <w:color w:val="595959" w:themeColor="text1" w:themeTint="A6"/>
                <w:sz w:val="20"/>
                <w:szCs w:val="20"/>
              </w:rPr>
              <w:t xml:space="preserve">, </w:t>
            </w:r>
            <w:r w:rsidR="003747F2">
              <w:rPr>
                <w:i/>
                <w:color w:val="595959" w:themeColor="text1" w:themeTint="A6"/>
                <w:sz w:val="20"/>
                <w:szCs w:val="20"/>
              </w:rPr>
              <w:t>beschrijf hoe u dit vorm kunt geven.</w:t>
            </w:r>
            <w:r w:rsidR="00025E29">
              <w:rPr>
                <w:i/>
                <w:color w:val="595959" w:themeColor="text1" w:themeTint="A6"/>
                <w:sz w:val="20"/>
                <w:szCs w:val="20"/>
              </w:rPr>
              <w:t xml:space="preserve"> </w:t>
            </w:r>
            <w:r w:rsidRPr="00025E29" w:rsidR="00025E29">
              <w:rPr>
                <w:i/>
                <w:color w:val="595959" w:themeColor="text1" w:themeTint="A6"/>
                <w:sz w:val="20"/>
                <w:szCs w:val="20"/>
              </w:rPr>
              <w:t>Is deze aanpak volgens u een gebruikelijke aanpak of kunnen we beter voor een andere manier kiezen?</w:t>
            </w:r>
          </w:p>
          <w:p w:rsidR="003E6AB1" w:rsidP="00ED52B8" w:rsidRDefault="003E6AB1" w14:paraId="5027B998" w14:textId="090C337D">
            <w:pPr>
              <w:pStyle w:val="a"/>
              <w:spacing w:before="30" w:after="30"/>
              <w:ind w:left="720"/>
            </w:pPr>
          </w:p>
        </w:tc>
      </w:tr>
      <w:tr w:rsidR="003E6AB1" w14:paraId="3CA6D9D7"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0CE215A6" w14:textId="77777777">
            <w:r>
              <w:rPr>
                <w:b/>
                <w:bCs/>
                <w:color w:val="2E75B6"/>
                <w:sz w:val="20"/>
                <w:szCs w:val="20"/>
              </w:rPr>
              <w:t>Uw antwoord / toelichting:</w:t>
            </w:r>
          </w:p>
          <w:p w:rsidR="003E6AB1" w:rsidRDefault="003E6AB1" w14:paraId="58652E1C" w14:textId="77777777">
            <w:pPr>
              <w:spacing w:before="60"/>
            </w:pPr>
          </w:p>
        </w:tc>
      </w:tr>
    </w:tbl>
    <w:p w:rsidR="003E6AB1" w:rsidRDefault="003E6AB1" w14:paraId="67FFD5A2" w14:textId="77777777"/>
    <w:p w:rsidR="00965FE8" w:rsidRDefault="00965FE8" w14:paraId="593E55FA" w14:textId="460AA4B7">
      <w:pPr>
        <w:pStyle w:val="Heading2"/>
      </w:pPr>
      <w:r>
        <w:t xml:space="preserve">Fase </w:t>
      </w:r>
      <w:r w:rsidR="00E25C87">
        <w:t>3</w:t>
      </w:r>
    </w:p>
    <w:p w:rsidR="003E6AB1" w:rsidRDefault="00E25C87" w14:paraId="5CB3A175" w14:textId="27F21472">
      <w:pPr>
        <w:pStyle w:val="Heading2"/>
      </w:pPr>
      <w:r>
        <w:t>D. Opschoning, migratie en uitfasering</w:t>
      </w:r>
    </w:p>
    <w:p w:rsidR="003E6AB1" w:rsidRDefault="003E6AB1" w14:paraId="7245FE23"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0A48E21C"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02336F7E" w14:textId="77777777">
            <w:r>
              <w:rPr>
                <w:b/>
                <w:bCs/>
                <w:color w:val="FFFFFF"/>
                <w:sz w:val="20"/>
                <w:szCs w:val="20"/>
              </w:rPr>
              <w:t>Vraag D1</w:t>
            </w:r>
            <w:r>
              <w:rPr>
                <w:color w:val="AAAAAA"/>
                <w:sz w:val="20"/>
                <w:szCs w:val="20"/>
              </w:rPr>
              <w:t xml:space="preserve">  —  </w:t>
            </w:r>
            <w:r>
              <w:rPr>
                <w:b/>
                <w:bCs/>
                <w:color w:val="FFFFFF"/>
                <w:sz w:val="20"/>
                <w:szCs w:val="20"/>
              </w:rPr>
              <w:t>Opschoning en verrijking</w:t>
            </w:r>
          </w:p>
        </w:tc>
      </w:tr>
      <w:tr w:rsidR="003E6AB1" w14:paraId="52A14DE6"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2916FB88" w14:textId="77777777">
            <w:pPr>
              <w:spacing w:after="60"/>
            </w:pPr>
            <w:r>
              <w:rPr>
                <w:i/>
                <w:iCs/>
                <w:color w:val="595959"/>
                <w:sz w:val="20"/>
                <w:szCs w:val="20"/>
              </w:rPr>
              <w:t>Beschrijf hoe u de daadwerkelijke opschoning en structurering van informatie uitvoert.</w:t>
            </w:r>
          </w:p>
          <w:p w:rsidR="003E6AB1" w:rsidP="00ED52B8" w:rsidRDefault="003E6AB1" w14:paraId="3FDB1429" w14:textId="7D653598">
            <w:pPr>
              <w:pStyle w:val="a"/>
              <w:spacing w:before="30" w:after="30"/>
              <w:ind w:left="720"/>
            </w:pPr>
          </w:p>
        </w:tc>
      </w:tr>
      <w:tr w:rsidR="003E6AB1" w14:paraId="2BD5177C"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113644B4" w14:textId="77777777">
            <w:r>
              <w:rPr>
                <w:b/>
                <w:bCs/>
                <w:color w:val="2E75B6"/>
                <w:sz w:val="20"/>
                <w:szCs w:val="20"/>
              </w:rPr>
              <w:t>Uw antwoord / toelichting:</w:t>
            </w:r>
          </w:p>
          <w:p w:rsidR="003E6AB1" w:rsidRDefault="003E6AB1" w14:paraId="69F66031" w14:textId="77777777">
            <w:pPr>
              <w:spacing w:before="60"/>
            </w:pPr>
          </w:p>
        </w:tc>
      </w:tr>
    </w:tbl>
    <w:p w:rsidR="003E6AB1" w:rsidRDefault="003E6AB1" w14:paraId="28F2C82A"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628B239E"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04F5BE1D" w14:textId="77777777">
            <w:r>
              <w:rPr>
                <w:b/>
                <w:bCs/>
                <w:color w:val="FFFFFF"/>
                <w:sz w:val="20"/>
                <w:szCs w:val="20"/>
              </w:rPr>
              <w:t>Vraag D2</w:t>
            </w:r>
            <w:r>
              <w:rPr>
                <w:color w:val="AAAAAA"/>
                <w:sz w:val="20"/>
                <w:szCs w:val="20"/>
              </w:rPr>
              <w:t xml:space="preserve">  —  </w:t>
            </w:r>
            <w:r>
              <w:rPr>
                <w:b/>
                <w:bCs/>
                <w:color w:val="FFFFFF"/>
                <w:sz w:val="20"/>
                <w:szCs w:val="20"/>
              </w:rPr>
              <w:t>Migratie naar doelplatforms</w:t>
            </w:r>
          </w:p>
        </w:tc>
      </w:tr>
      <w:tr w:rsidR="003E6AB1" w14:paraId="1A58255D"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0EE25060" w14:textId="77777777">
            <w:pPr>
              <w:spacing w:after="60"/>
            </w:pPr>
            <w:r>
              <w:rPr>
                <w:i/>
                <w:iCs/>
                <w:color w:val="595959"/>
                <w:sz w:val="20"/>
                <w:szCs w:val="20"/>
              </w:rPr>
              <w:t>Beschrijf uw werkwijze voor de gefaseerde migratie naar Teams/SharePoint, Djuma en de duurzame raadpleegomgeving.</w:t>
            </w:r>
          </w:p>
          <w:p w:rsidR="003E6AB1" w:rsidP="00ED52B8" w:rsidRDefault="003E6AB1" w14:paraId="05AB5E95" w14:textId="0CED7CB9">
            <w:pPr>
              <w:pStyle w:val="a"/>
              <w:spacing w:before="30" w:after="30"/>
              <w:ind w:left="720"/>
            </w:pPr>
          </w:p>
        </w:tc>
      </w:tr>
      <w:tr w:rsidR="003E6AB1" w14:paraId="2D7DC153"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429E3335" w14:textId="77777777">
            <w:r>
              <w:rPr>
                <w:b/>
                <w:bCs/>
                <w:color w:val="2E75B6"/>
                <w:sz w:val="20"/>
                <w:szCs w:val="20"/>
              </w:rPr>
              <w:t>Uw antwoord / toelichting:</w:t>
            </w:r>
          </w:p>
          <w:p w:rsidR="003E6AB1" w:rsidRDefault="003E6AB1" w14:paraId="4A1F4A9A" w14:textId="77777777">
            <w:pPr>
              <w:spacing w:before="60"/>
            </w:pPr>
          </w:p>
        </w:tc>
      </w:tr>
    </w:tbl>
    <w:p w:rsidR="00F25DEB" w:rsidRDefault="00F25DEB" w14:paraId="4C6E5CA7" w14:textId="5825527D">
      <w:pPr>
        <w:pStyle w:val="Heading2"/>
      </w:pPr>
    </w:p>
    <w:p w:rsidR="003E6AB1" w:rsidRDefault="00E25C87" w14:paraId="0A5C4078" w14:textId="1DBD2DF9">
      <w:pPr>
        <w:pStyle w:val="Heading2"/>
      </w:pPr>
      <w:r>
        <w:t xml:space="preserve">E. </w:t>
      </w:r>
      <w:proofErr w:type="spellStart"/>
      <w:r>
        <w:t>Tooling</w:t>
      </w:r>
      <w:proofErr w:type="spellEnd"/>
      <w:r>
        <w:t xml:space="preserve"> en techniek</w:t>
      </w:r>
    </w:p>
    <w:p w:rsidR="003E6AB1" w:rsidRDefault="003E6AB1" w14:paraId="1021DF90"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rsidTr="5A42C986" w14:paraId="1B77ECA4"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7E8A51FA" w14:textId="77777777">
            <w:r>
              <w:rPr>
                <w:b/>
                <w:bCs/>
                <w:color w:val="FFFFFF"/>
                <w:sz w:val="20"/>
                <w:szCs w:val="20"/>
              </w:rPr>
              <w:t>Vraag E1</w:t>
            </w:r>
            <w:r>
              <w:rPr>
                <w:color w:val="AAAAAA"/>
                <w:sz w:val="20"/>
                <w:szCs w:val="20"/>
              </w:rPr>
              <w:t xml:space="preserve">  —  </w:t>
            </w:r>
            <w:r>
              <w:rPr>
                <w:b/>
                <w:bCs/>
                <w:color w:val="FFFFFF"/>
                <w:sz w:val="20"/>
                <w:szCs w:val="20"/>
              </w:rPr>
              <w:t xml:space="preserve">Welke </w:t>
            </w:r>
            <w:proofErr w:type="spellStart"/>
            <w:r>
              <w:rPr>
                <w:b/>
                <w:bCs/>
                <w:color w:val="FFFFFF"/>
                <w:sz w:val="20"/>
                <w:szCs w:val="20"/>
              </w:rPr>
              <w:t>tooling</w:t>
            </w:r>
            <w:proofErr w:type="spellEnd"/>
            <w:r>
              <w:rPr>
                <w:b/>
                <w:bCs/>
                <w:color w:val="FFFFFF"/>
                <w:sz w:val="20"/>
                <w:szCs w:val="20"/>
              </w:rPr>
              <w:t xml:space="preserve"> zet u in en hoe sluit deze aan op onze omgeving?</w:t>
            </w:r>
          </w:p>
        </w:tc>
      </w:tr>
      <w:tr w:rsidR="003E6AB1" w:rsidTr="5A42C986" w14:paraId="4157EA84"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62BE1D21" w14:textId="77777777">
            <w:pPr>
              <w:spacing w:after="60"/>
            </w:pPr>
            <w:r>
              <w:rPr>
                <w:i/>
                <w:iCs/>
                <w:color w:val="595959"/>
                <w:sz w:val="20"/>
                <w:szCs w:val="20"/>
              </w:rPr>
              <w:t xml:space="preserve">De gemeente werkt met Microsoft 365 (Teams, SharePoint) en zaaksysteem Djuma. Beschrijf uw </w:t>
            </w:r>
            <w:proofErr w:type="spellStart"/>
            <w:r>
              <w:rPr>
                <w:i/>
                <w:iCs/>
                <w:color w:val="595959"/>
                <w:sz w:val="20"/>
                <w:szCs w:val="20"/>
              </w:rPr>
              <w:t>toolingkeuzes</w:t>
            </w:r>
            <w:proofErr w:type="spellEnd"/>
            <w:r>
              <w:rPr>
                <w:i/>
                <w:iCs/>
                <w:color w:val="595959"/>
                <w:sz w:val="20"/>
                <w:szCs w:val="20"/>
              </w:rPr>
              <w:t xml:space="preserve"> en hoe deze aansluiten op de bestaande omgeving.</w:t>
            </w:r>
          </w:p>
          <w:p w:rsidR="003E6AB1" w:rsidP="00ED52B8" w:rsidRDefault="003E6AB1" w14:paraId="5E0A0468" w14:textId="046787DE">
            <w:pPr>
              <w:pStyle w:val="a"/>
              <w:spacing w:before="30" w:after="30"/>
              <w:ind w:left="720"/>
              <w:rPr>
                <w:color w:val="1A1A1A"/>
                <w:sz w:val="20"/>
                <w:szCs w:val="20"/>
              </w:rPr>
            </w:pPr>
          </w:p>
        </w:tc>
      </w:tr>
      <w:tr w:rsidR="003E6AB1" w:rsidTr="5A42C986" w14:paraId="0632B85D"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64CC9089" w14:textId="77777777">
            <w:r>
              <w:rPr>
                <w:b/>
                <w:bCs/>
                <w:color w:val="2E75B6"/>
                <w:sz w:val="20"/>
                <w:szCs w:val="20"/>
              </w:rPr>
              <w:t>Uw antwoord / toelichting:</w:t>
            </w:r>
          </w:p>
          <w:p w:rsidR="003E6AB1" w:rsidRDefault="003E6AB1" w14:paraId="16D1B5A8" w14:textId="77777777">
            <w:pPr>
              <w:spacing w:before="60"/>
            </w:pPr>
          </w:p>
        </w:tc>
      </w:tr>
    </w:tbl>
    <w:p w:rsidR="003E6AB1" w:rsidP="5A42C986" w:rsidRDefault="003E6AB1" w14:paraId="12E96085" w14:textId="55E41E02">
      <w:pPr>
        <w:pStyle w:val="Normal"/>
      </w:pPr>
    </w:p>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276980FC"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00B47E9A" w14:textId="77777777">
            <w:r>
              <w:rPr>
                <w:b/>
                <w:bCs/>
                <w:color w:val="FFFFFF"/>
                <w:sz w:val="20"/>
                <w:szCs w:val="20"/>
              </w:rPr>
              <w:t>Vraag E2</w:t>
            </w:r>
            <w:r>
              <w:rPr>
                <w:color w:val="AAAAAA"/>
                <w:sz w:val="20"/>
                <w:szCs w:val="20"/>
              </w:rPr>
              <w:t xml:space="preserve">  —  </w:t>
            </w:r>
            <w:r>
              <w:rPr>
                <w:b/>
                <w:bCs/>
                <w:color w:val="FFFFFF"/>
                <w:sz w:val="20"/>
                <w:szCs w:val="20"/>
              </w:rPr>
              <w:t>Technische risico’s en beperkingen</w:t>
            </w:r>
          </w:p>
        </w:tc>
      </w:tr>
      <w:tr w:rsidR="003E6AB1" w14:paraId="314876B6"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15860F61" w14:textId="77777777">
            <w:pPr>
              <w:spacing w:after="60"/>
            </w:pPr>
            <w:r>
              <w:rPr>
                <w:i/>
                <w:iCs/>
                <w:color w:val="595959"/>
                <w:sz w:val="20"/>
                <w:szCs w:val="20"/>
              </w:rPr>
              <w:t>Welke technische risico’s en beperkingen voorziet u bij een opdracht van deze omvang en complexiteit?</w:t>
            </w:r>
          </w:p>
          <w:p w:rsidR="003E6AB1" w:rsidP="00ED52B8" w:rsidRDefault="003E6AB1" w14:paraId="1BD40ECC" w14:textId="54F6A10D">
            <w:pPr>
              <w:pStyle w:val="a"/>
              <w:spacing w:before="30" w:after="30"/>
              <w:ind w:left="720"/>
            </w:pPr>
          </w:p>
        </w:tc>
      </w:tr>
      <w:tr w:rsidR="003E6AB1" w14:paraId="02AF9EEF"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43FEEC59" w14:textId="77777777">
            <w:r>
              <w:rPr>
                <w:b/>
                <w:bCs/>
                <w:color w:val="2E75B6"/>
                <w:sz w:val="20"/>
                <w:szCs w:val="20"/>
              </w:rPr>
              <w:t>Uw antwoord / toelichting:</w:t>
            </w:r>
          </w:p>
          <w:p w:rsidR="003E6AB1" w:rsidRDefault="003E6AB1" w14:paraId="25BDF012" w14:textId="77777777">
            <w:pPr>
              <w:spacing w:before="60"/>
            </w:pPr>
          </w:p>
        </w:tc>
      </w:tr>
    </w:tbl>
    <w:p w:rsidR="003E6AB1" w:rsidRDefault="003E6AB1" w14:paraId="2670F9BD" w14:textId="77777777"/>
    <w:p w:rsidRPr="00612DEA" w:rsidR="003E6AB1" w:rsidRDefault="00E25C87" w14:paraId="57298301" w14:textId="02B3EA4A">
      <w:pPr>
        <w:pStyle w:val="Heading2"/>
        <w:rPr>
          <w:lang w:val="en-US"/>
        </w:rPr>
      </w:pPr>
      <w:r>
        <w:rPr>
          <w:lang w:val="en-US"/>
        </w:rPr>
        <w:t>F</w:t>
      </w:r>
      <w:r w:rsidRPr="00612DEA">
        <w:rPr>
          <w:lang w:val="en-US"/>
        </w:rPr>
        <w:t xml:space="preserve">. Compliance (AVG, </w:t>
      </w:r>
      <w:proofErr w:type="spellStart"/>
      <w:r w:rsidRPr="00612DEA">
        <w:rPr>
          <w:lang w:val="en-US"/>
        </w:rPr>
        <w:t>Archiefwet</w:t>
      </w:r>
      <w:proofErr w:type="spellEnd"/>
      <w:r w:rsidRPr="00612DEA">
        <w:rPr>
          <w:lang w:val="en-US"/>
        </w:rPr>
        <w:t>, Woo)</w:t>
      </w:r>
    </w:p>
    <w:p w:rsidRPr="00612DEA" w:rsidR="003E6AB1" w:rsidRDefault="003E6AB1" w14:paraId="6E93A8CF" w14:textId="77777777">
      <w:pPr>
        <w:rPr>
          <w:lang w:val="en-US"/>
        </w:rPr>
      </w:pPr>
    </w:p>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2CC6DD16"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31BFF92C" w14:textId="6E3556AB">
            <w:r>
              <w:rPr>
                <w:b/>
                <w:bCs/>
                <w:color w:val="FFFFFF"/>
                <w:sz w:val="20"/>
                <w:szCs w:val="20"/>
              </w:rPr>
              <w:t>Vraag F1</w:t>
            </w:r>
            <w:r>
              <w:rPr>
                <w:color w:val="AAAAAA"/>
                <w:sz w:val="20"/>
                <w:szCs w:val="20"/>
              </w:rPr>
              <w:t xml:space="preserve">  —  </w:t>
            </w:r>
            <w:r>
              <w:rPr>
                <w:b/>
                <w:bCs/>
                <w:color w:val="FFFFFF"/>
                <w:sz w:val="20"/>
                <w:szCs w:val="20"/>
              </w:rPr>
              <w:t xml:space="preserve">AVG-compliance en </w:t>
            </w:r>
            <w:r w:rsidR="00763A81">
              <w:rPr>
                <w:b/>
                <w:bCs/>
                <w:color w:val="FFFFFF"/>
                <w:sz w:val="20"/>
                <w:szCs w:val="20"/>
              </w:rPr>
              <w:t>privacy aanpak</w:t>
            </w:r>
          </w:p>
        </w:tc>
      </w:tr>
      <w:tr w:rsidR="003E6AB1" w14:paraId="157EA083"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641C4F22" w14:textId="77777777">
            <w:pPr>
              <w:spacing w:after="60"/>
            </w:pPr>
            <w:r>
              <w:rPr>
                <w:i/>
                <w:iCs/>
                <w:color w:val="595959"/>
                <w:sz w:val="20"/>
                <w:szCs w:val="20"/>
              </w:rPr>
              <w:t>Beschrijf hoe uw aanpak bijdraagt aan aantoonbare AVG-compliance gedurende en na het traject.</w:t>
            </w:r>
          </w:p>
          <w:p w:rsidR="003E6AB1" w:rsidP="00ED52B8" w:rsidRDefault="003E6AB1" w14:paraId="63C847FD" w14:textId="0E035E96">
            <w:pPr>
              <w:pStyle w:val="a"/>
              <w:spacing w:before="30" w:after="30"/>
              <w:ind w:left="720"/>
            </w:pPr>
          </w:p>
        </w:tc>
      </w:tr>
      <w:tr w:rsidR="003E6AB1" w14:paraId="57124568"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35E06EC6" w14:textId="77777777">
            <w:r>
              <w:rPr>
                <w:b/>
                <w:bCs/>
                <w:color w:val="2E75B6"/>
                <w:sz w:val="20"/>
                <w:szCs w:val="20"/>
              </w:rPr>
              <w:t>Uw antwoord / toelichting:</w:t>
            </w:r>
          </w:p>
          <w:p w:rsidR="003E6AB1" w:rsidRDefault="003E6AB1" w14:paraId="7E0669B5" w14:textId="77777777">
            <w:pPr>
              <w:spacing w:before="60"/>
            </w:pPr>
          </w:p>
        </w:tc>
      </w:tr>
    </w:tbl>
    <w:p w:rsidR="005F27F9" w:rsidRDefault="005F27F9" w14:paraId="72FD7BF9" w14:textId="2BC9F826"/>
    <w:p w:rsidR="003E6AB1" w:rsidRDefault="003E6AB1" w14:paraId="2D4ADB40"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2367477F"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0189ED75" w14:textId="77777777">
            <w:r>
              <w:rPr>
                <w:b/>
                <w:bCs/>
                <w:color w:val="FFFFFF"/>
                <w:sz w:val="20"/>
                <w:szCs w:val="20"/>
              </w:rPr>
              <w:t>Vraag F2</w:t>
            </w:r>
            <w:r>
              <w:rPr>
                <w:color w:val="AAAAAA"/>
                <w:sz w:val="20"/>
                <w:szCs w:val="20"/>
              </w:rPr>
              <w:t xml:space="preserve">  —  </w:t>
            </w:r>
            <w:r>
              <w:rPr>
                <w:b/>
                <w:bCs/>
                <w:color w:val="FFFFFF"/>
                <w:sz w:val="20"/>
                <w:szCs w:val="20"/>
              </w:rPr>
              <w:t>Archiefwet en Woo</w:t>
            </w:r>
          </w:p>
        </w:tc>
      </w:tr>
      <w:tr w:rsidR="003E6AB1" w14:paraId="0D86364A"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Pr="00D82BC7" w:rsidR="003E6AB1" w:rsidP="00D82BC7" w:rsidRDefault="00D82BC7" w14:paraId="35E42C5A" w14:textId="209E1B39">
            <w:pPr>
              <w:spacing w:after="60"/>
              <w:rPr>
                <w:i/>
                <w:color w:val="595959" w:themeColor="text1" w:themeTint="A6"/>
                <w:sz w:val="20"/>
                <w:szCs w:val="20"/>
              </w:rPr>
            </w:pPr>
            <w:r w:rsidRPr="00D82BC7">
              <w:rPr>
                <w:i/>
                <w:color w:val="595959" w:themeColor="text1" w:themeTint="A6"/>
                <w:sz w:val="20"/>
                <w:szCs w:val="20"/>
              </w:rPr>
              <w:t>Beschrijf hoe uw aanpak het proces van dataverduurzaming ondersteunt en tegelijkertijd bijdraagt aan de naleving van de Archiefwet en de Wet open overheid, inclusief aandacht voor selectie, bewaring, vernietiging en duurzame toegankelijkheid van informatie.</w:t>
            </w:r>
          </w:p>
        </w:tc>
      </w:tr>
      <w:tr w:rsidR="003E6AB1" w14:paraId="21D0C3D6"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70DD7432" w14:textId="77777777">
            <w:r>
              <w:rPr>
                <w:b/>
                <w:bCs/>
                <w:color w:val="2E75B6"/>
                <w:sz w:val="20"/>
                <w:szCs w:val="20"/>
              </w:rPr>
              <w:t>Uw antwoord / toelichting:</w:t>
            </w:r>
          </w:p>
          <w:p w:rsidR="003E6AB1" w:rsidRDefault="003E6AB1" w14:paraId="7ABF8EA8" w14:textId="77777777">
            <w:pPr>
              <w:spacing w:before="60"/>
            </w:pPr>
          </w:p>
        </w:tc>
      </w:tr>
    </w:tbl>
    <w:p w:rsidR="003E6AB1" w:rsidRDefault="003E6AB1" w14:paraId="60F5A582" w14:textId="77777777"/>
    <w:p w:rsidR="00E2324C" w:rsidRDefault="00E2324C" w14:paraId="25531C49" w14:textId="77777777">
      <w:pPr>
        <w:rPr>
          <w:b/>
          <w:bCs/>
          <w:color w:val="2E75B6"/>
          <w:sz w:val="24"/>
          <w:szCs w:val="24"/>
        </w:rPr>
      </w:pPr>
      <w:r>
        <w:br w:type="page"/>
      </w:r>
    </w:p>
    <w:p w:rsidR="003E6AB1" w:rsidRDefault="00E25C87" w14:paraId="4ADB51FB" w14:textId="045E00D8">
      <w:pPr>
        <w:pStyle w:val="Heading2"/>
      </w:pPr>
      <w:r>
        <w:t>G. Verandermanagement, samenwerking en rolverdeling</w:t>
      </w:r>
    </w:p>
    <w:p w:rsidR="003E6AB1" w:rsidRDefault="003E6AB1" w14:paraId="5AE4D749"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339BB22C"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1823E1D7" w14:textId="77777777">
            <w:r>
              <w:rPr>
                <w:b/>
                <w:bCs/>
                <w:color w:val="FFFFFF"/>
                <w:sz w:val="20"/>
                <w:szCs w:val="20"/>
              </w:rPr>
              <w:t>Vraag G1</w:t>
            </w:r>
            <w:r>
              <w:rPr>
                <w:color w:val="AAAAAA"/>
                <w:sz w:val="20"/>
                <w:szCs w:val="20"/>
              </w:rPr>
              <w:t xml:space="preserve">  —  </w:t>
            </w:r>
            <w:r>
              <w:rPr>
                <w:b/>
                <w:bCs/>
                <w:color w:val="FFFFFF"/>
                <w:sz w:val="20"/>
                <w:szCs w:val="20"/>
              </w:rPr>
              <w:t>Rolverdeling en verwachte inzet van de organisatie</w:t>
            </w:r>
          </w:p>
        </w:tc>
      </w:tr>
      <w:tr w:rsidR="003E6AB1" w14:paraId="7FF250DC"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770F1D3E" w14:textId="77777777">
            <w:pPr>
              <w:spacing w:after="60"/>
            </w:pPr>
            <w:r>
              <w:rPr>
                <w:i/>
                <w:iCs/>
                <w:color w:val="595959"/>
                <w:sz w:val="20"/>
                <w:szCs w:val="20"/>
              </w:rPr>
              <w:t>Beschrijf hoe u de samenwerking en rolverdeling tussen opdrachtgever en opdrachtnemer inricht.</w:t>
            </w:r>
          </w:p>
          <w:p w:rsidR="003E6AB1" w:rsidP="00ED52B8" w:rsidRDefault="003E6AB1" w14:paraId="08CB7273" w14:textId="2BE3D6FD">
            <w:pPr>
              <w:pStyle w:val="a"/>
              <w:spacing w:before="30" w:after="30"/>
              <w:ind w:left="720"/>
            </w:pPr>
          </w:p>
        </w:tc>
      </w:tr>
      <w:tr w:rsidR="003E6AB1" w14:paraId="56D96AE6"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0E14F2C6" w14:textId="77777777">
            <w:r>
              <w:rPr>
                <w:b/>
                <w:bCs/>
                <w:color w:val="2E75B6"/>
                <w:sz w:val="20"/>
                <w:szCs w:val="20"/>
              </w:rPr>
              <w:t>Uw antwoord / toelichting:</w:t>
            </w:r>
          </w:p>
          <w:p w:rsidR="003E6AB1" w:rsidRDefault="003E6AB1" w14:paraId="54B24A4E" w14:textId="77777777">
            <w:pPr>
              <w:spacing w:before="60"/>
            </w:pPr>
          </w:p>
        </w:tc>
      </w:tr>
    </w:tbl>
    <w:p w:rsidR="003E6AB1" w:rsidRDefault="00984EF8" w14:paraId="7F122F1A" w14:textId="3926FC1F">
      <w:pPr>
        <w:pStyle w:val="Heading2"/>
      </w:pPr>
      <w:r>
        <w:t>H. Kennisoverdracht en borging</w:t>
      </w:r>
    </w:p>
    <w:p w:rsidR="003E6AB1" w:rsidRDefault="003E6AB1" w14:paraId="77A5EC48"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7E34D510"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33667F77" w14:textId="77777777">
            <w:r>
              <w:rPr>
                <w:b/>
                <w:bCs/>
                <w:color w:val="FFFFFF"/>
                <w:sz w:val="20"/>
                <w:szCs w:val="20"/>
              </w:rPr>
              <w:t>Vraag H1</w:t>
            </w:r>
            <w:r>
              <w:rPr>
                <w:color w:val="AAAAAA"/>
                <w:sz w:val="20"/>
                <w:szCs w:val="20"/>
              </w:rPr>
              <w:t xml:space="preserve">  —  </w:t>
            </w:r>
            <w:r>
              <w:rPr>
                <w:b/>
                <w:bCs/>
                <w:color w:val="FFFFFF"/>
                <w:sz w:val="20"/>
                <w:szCs w:val="20"/>
              </w:rPr>
              <w:t>Kennisoverdracht en zelfstandige voortgang</w:t>
            </w:r>
          </w:p>
        </w:tc>
      </w:tr>
      <w:tr w:rsidR="003E6AB1" w14:paraId="2D83E0EC"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Pr="00986A93" w:rsidR="00986A93" w:rsidP="00986A93" w:rsidRDefault="00986A93" w14:paraId="371B6299" w14:textId="77777777">
            <w:pPr>
              <w:spacing w:after="60"/>
              <w:rPr>
                <w:i/>
                <w:color w:val="595959" w:themeColor="text1" w:themeTint="A6"/>
                <w:sz w:val="20"/>
                <w:szCs w:val="20"/>
              </w:rPr>
            </w:pPr>
            <w:r w:rsidRPr="00986A93">
              <w:rPr>
                <w:i/>
                <w:color w:val="595959" w:themeColor="text1" w:themeTint="A6"/>
                <w:sz w:val="20"/>
                <w:szCs w:val="20"/>
              </w:rPr>
              <w:t>Is het volgens u mogelijk dat Opdrachtgever de werkwijze zelf voortzet en zo ja wat wel en zo nee waarom niet?</w:t>
            </w:r>
          </w:p>
          <w:p w:rsidR="003E6AB1" w:rsidP="00ED52B8" w:rsidRDefault="003E6AB1" w14:paraId="2F56BC55" w14:textId="20D47D87">
            <w:pPr>
              <w:pStyle w:val="a"/>
              <w:spacing w:before="30" w:after="30"/>
              <w:ind w:left="720"/>
              <w:rPr>
                <w:color w:val="1A1A1A"/>
                <w:sz w:val="20"/>
                <w:szCs w:val="20"/>
              </w:rPr>
            </w:pPr>
          </w:p>
        </w:tc>
      </w:tr>
      <w:tr w:rsidR="003E6AB1" w14:paraId="7160E453"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3758819F" w14:textId="77777777">
            <w:r>
              <w:rPr>
                <w:b/>
                <w:bCs/>
                <w:color w:val="2E75B6"/>
                <w:sz w:val="20"/>
                <w:szCs w:val="20"/>
              </w:rPr>
              <w:t>Uw antwoord / toelichting:</w:t>
            </w:r>
          </w:p>
          <w:p w:rsidR="003E6AB1" w:rsidRDefault="003E6AB1" w14:paraId="597179F7" w14:textId="77777777">
            <w:pPr>
              <w:spacing w:before="60"/>
            </w:pPr>
          </w:p>
        </w:tc>
      </w:tr>
    </w:tbl>
    <w:p w:rsidR="003E6AB1" w:rsidRDefault="003E6AB1" w14:paraId="2D243E10" w14:textId="77777777"/>
    <w:p w:rsidR="00B4792C" w:rsidRDefault="00B4792C" w14:paraId="772F135D" w14:textId="77777777">
      <w:pPr>
        <w:rPr>
          <w:b/>
          <w:bCs/>
          <w:color w:val="2E75B6"/>
          <w:sz w:val="24"/>
          <w:szCs w:val="24"/>
        </w:rPr>
      </w:pPr>
      <w:r>
        <w:br w:type="page"/>
      </w:r>
    </w:p>
    <w:p w:rsidR="003E6AB1" w:rsidRDefault="00984EF8" w14:paraId="626DB3AB" w14:textId="592EE5B4">
      <w:pPr>
        <w:pStyle w:val="Heading2"/>
      </w:pPr>
      <w:r>
        <w:t>I. Referenties en voorbeelddocumentatie</w:t>
      </w:r>
    </w:p>
    <w:p w:rsidR="003E6AB1" w:rsidRDefault="003E6AB1" w14:paraId="25928861"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rsidTr="5A42C986" w14:paraId="29D65F33"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0186C23D" w14:textId="77777777">
            <w:r>
              <w:rPr>
                <w:b/>
                <w:bCs/>
                <w:color w:val="FFFFFF"/>
                <w:sz w:val="20"/>
                <w:szCs w:val="20"/>
              </w:rPr>
              <w:t>Vraag I1</w:t>
            </w:r>
            <w:r>
              <w:rPr>
                <w:color w:val="AAAAAA"/>
                <w:sz w:val="20"/>
                <w:szCs w:val="20"/>
              </w:rPr>
              <w:t xml:space="preserve">  —  </w:t>
            </w:r>
            <w:r>
              <w:rPr>
                <w:b/>
                <w:bCs/>
                <w:color w:val="FFFFFF"/>
                <w:sz w:val="20"/>
                <w:szCs w:val="20"/>
              </w:rPr>
              <w:t>Referenties bij vergelijkbare opdrachten</w:t>
            </w:r>
          </w:p>
        </w:tc>
      </w:tr>
      <w:tr w:rsidR="003E6AB1" w:rsidTr="5A42C986" w14:paraId="188F064E"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Pr="003F131D" w:rsidR="003E6AB1" w:rsidP="5A42C986" w:rsidRDefault="003F131D" w14:paraId="200EF47B" w14:textId="61FC5DCE">
            <w:pPr>
              <w:spacing w:after="60"/>
              <w:rPr>
                <w:i w:val="1"/>
                <w:iCs w:val="1"/>
                <w:color w:val="FF0000"/>
                <w:sz w:val="20"/>
                <w:szCs w:val="20"/>
              </w:rPr>
            </w:pPr>
            <w:r w:rsidRPr="5A42C986" w:rsidR="604B814D">
              <w:rPr>
                <w:i w:val="1"/>
                <w:iCs w:val="1"/>
                <w:color w:val="595959" w:themeColor="text1" w:themeTint="A6" w:themeShade="FF"/>
                <w:sz w:val="20"/>
                <w:szCs w:val="20"/>
              </w:rPr>
              <w:t xml:space="preserve">We zijn benieuwd naar ervaringen </w:t>
            </w:r>
            <w:r w:rsidRPr="5A42C986" w:rsidR="50509F36">
              <w:rPr>
                <w:i w:val="1"/>
                <w:iCs w:val="1"/>
                <w:color w:val="595959" w:themeColor="text1" w:themeTint="A6" w:themeShade="FF"/>
                <w:sz w:val="20"/>
                <w:szCs w:val="20"/>
              </w:rPr>
              <w:t>bij</w:t>
            </w:r>
            <w:r w:rsidRPr="5A42C986" w:rsidR="604B814D">
              <w:rPr>
                <w:i w:val="1"/>
                <w:iCs w:val="1"/>
                <w:color w:val="595959" w:themeColor="text1" w:themeTint="A6" w:themeShade="FF"/>
                <w:sz w:val="20"/>
                <w:szCs w:val="20"/>
              </w:rPr>
              <w:t xml:space="preserve"> andere </w:t>
            </w:r>
            <w:r w:rsidRPr="5A42C986" w:rsidR="50509F36">
              <w:rPr>
                <w:i w:val="1"/>
                <w:iCs w:val="1"/>
                <w:color w:val="595959" w:themeColor="text1" w:themeTint="A6" w:themeShade="FF"/>
                <w:sz w:val="20"/>
                <w:szCs w:val="20"/>
              </w:rPr>
              <w:t>overheidsinstanties</w:t>
            </w:r>
            <w:r w:rsidRPr="5A42C986" w:rsidR="604B814D">
              <w:rPr>
                <w:i w:val="1"/>
                <w:iCs w:val="1"/>
                <w:color w:val="595959" w:themeColor="text1" w:themeTint="A6" w:themeShade="FF"/>
                <w:sz w:val="20"/>
                <w:szCs w:val="20"/>
              </w:rPr>
              <w:t xml:space="preserve">. </w:t>
            </w:r>
            <w:r w:rsidRPr="5A42C986" w:rsidR="101B5992">
              <w:rPr>
                <w:i w:val="1"/>
                <w:iCs w:val="1"/>
                <w:color w:val="595959" w:themeColor="text1" w:themeTint="A6" w:themeShade="FF"/>
                <w:sz w:val="20"/>
                <w:szCs w:val="20"/>
              </w:rPr>
              <w:t xml:space="preserve">Kunt u een aantal voorbeelden </w:t>
            </w:r>
            <w:r w:rsidRPr="5A42C986" w:rsidR="6A0D08D5">
              <w:rPr>
                <w:i w:val="1"/>
                <w:iCs w:val="1"/>
                <w:color w:val="595959" w:themeColor="text1" w:themeTint="A6" w:themeShade="FF"/>
                <w:sz w:val="20"/>
                <w:szCs w:val="20"/>
              </w:rPr>
              <w:t>noemen van</w:t>
            </w:r>
            <w:r w:rsidRPr="5A42C986" w:rsidR="6A0D08D5">
              <w:rPr>
                <w:rFonts w:ascii="Arial" w:hAnsi="Arial" w:eastAsia="Arial" w:cs="Arial"/>
                <w:i w:val="1"/>
                <w:iCs w:val="1"/>
                <w:color w:val="595959" w:themeColor="text1" w:themeTint="A6" w:themeShade="FF"/>
                <w:sz w:val="20"/>
                <w:szCs w:val="20"/>
                <w:lang w:eastAsia="nl-NL" w:bidi="ar-SA"/>
              </w:rPr>
              <w:t xml:space="preserve"> </w:t>
            </w:r>
            <w:r w:rsidRPr="5A42C986" w:rsidR="00DA6C27">
              <w:rPr>
                <w:rFonts w:ascii="Arial" w:hAnsi="Arial" w:eastAsia="Arial" w:cs="Arial"/>
                <w:i w:val="1"/>
                <w:iCs w:val="1"/>
                <w:color w:val="595959" w:themeColor="text1" w:themeTint="A6" w:themeShade="FF"/>
                <w:sz w:val="20"/>
                <w:szCs w:val="20"/>
                <w:lang w:eastAsia="nl-NL" w:bidi="ar-SA"/>
              </w:rPr>
              <w:t>v</w:t>
            </w:r>
            <w:r w:rsidRPr="5A42C986" w:rsidR="00DA6C27">
              <w:rPr>
                <w:rFonts w:ascii="Arial" w:hAnsi="Arial" w:eastAsia="Arial" w:cs="Arial"/>
                <w:i w:val="1"/>
                <w:iCs w:val="1"/>
                <w:color w:val="595959" w:themeColor="text1" w:themeTint="A6" w:themeShade="FF"/>
                <w:sz w:val="20"/>
                <w:szCs w:val="20"/>
                <w:lang w:eastAsia="nl-NL" w:bidi="ar-SA"/>
              </w:rPr>
              <w:t xml:space="preserve">ergelijkbare opdrachten bij overheidsorganisaties waarbij fileshares zijn </w:t>
            </w:r>
            <w:r w:rsidRPr="5A42C986" w:rsidR="6A0D08D5">
              <w:rPr>
                <w:rFonts w:ascii="Arial" w:hAnsi="Arial" w:eastAsia="Arial" w:cs="Arial"/>
                <w:i w:val="1"/>
                <w:iCs w:val="1"/>
                <w:color w:val="595959" w:themeColor="text1" w:themeTint="A6" w:themeShade="FF"/>
                <w:sz w:val="20"/>
                <w:szCs w:val="20"/>
                <w:lang w:eastAsia="nl-NL" w:bidi="ar-SA"/>
              </w:rPr>
              <w:t>uit</w:t>
            </w:r>
            <w:r w:rsidRPr="5A42C986" w:rsidR="13347D4B">
              <w:rPr>
                <w:rFonts w:ascii="Arial" w:hAnsi="Arial" w:eastAsia="Arial" w:cs="Arial"/>
                <w:i w:val="1"/>
                <w:iCs w:val="1"/>
                <w:color w:val="595959" w:themeColor="text1" w:themeTint="A6" w:themeShade="FF"/>
                <w:sz w:val="20"/>
                <w:szCs w:val="20"/>
                <w:lang w:eastAsia="nl-NL" w:bidi="ar-SA"/>
              </w:rPr>
              <w:t xml:space="preserve"> </w:t>
            </w:r>
            <w:r w:rsidRPr="5A42C986" w:rsidR="6A0D08D5">
              <w:rPr>
                <w:rFonts w:ascii="Arial" w:hAnsi="Arial" w:eastAsia="Arial" w:cs="Arial"/>
                <w:i w:val="1"/>
                <w:iCs w:val="1"/>
                <w:color w:val="595959" w:themeColor="text1" w:themeTint="A6" w:themeShade="FF"/>
                <w:sz w:val="20"/>
                <w:szCs w:val="20"/>
                <w:lang w:eastAsia="nl-NL" w:bidi="ar-SA"/>
              </w:rPr>
              <w:t>gefaseerd</w:t>
            </w:r>
            <w:r w:rsidRPr="5A42C986" w:rsidR="00DA6C27">
              <w:rPr>
                <w:rFonts w:ascii="Arial" w:hAnsi="Arial" w:eastAsia="Arial" w:cs="Arial"/>
                <w:i w:val="1"/>
                <w:iCs w:val="1"/>
                <w:color w:val="595959" w:themeColor="text1" w:themeTint="A6" w:themeShade="FF"/>
                <w:sz w:val="20"/>
                <w:szCs w:val="20"/>
                <w:lang w:eastAsia="nl-NL" w:bidi="ar-SA"/>
              </w:rPr>
              <w:t>.</w:t>
            </w:r>
          </w:p>
          <w:p w:rsidR="003E6AB1" w:rsidRDefault="00DA6C27" w14:paraId="78C5E690" w14:textId="77777777">
            <w:pPr>
              <w:pStyle w:val="a"/>
              <w:numPr>
                <w:ilvl w:val="0"/>
                <w:numId w:val="1"/>
              </w:numPr>
              <w:spacing w:before="30" w:after="30"/>
            </w:pPr>
            <w:r>
              <w:rPr>
                <w:color w:val="1A1A1A"/>
                <w:sz w:val="20"/>
                <w:szCs w:val="20"/>
              </w:rPr>
              <w:t>Naam en type organisatie (gemeente, provincie, rijk, waterschap)</w:t>
            </w:r>
          </w:p>
          <w:p w:rsidR="003E6AB1" w:rsidRDefault="00DA6C27" w14:paraId="5B2B1CA2" w14:textId="77777777">
            <w:pPr>
              <w:pStyle w:val="a"/>
              <w:numPr>
                <w:ilvl w:val="0"/>
                <w:numId w:val="1"/>
              </w:numPr>
              <w:spacing w:before="30" w:after="30"/>
            </w:pPr>
            <w:r>
              <w:rPr>
                <w:color w:val="1A1A1A"/>
                <w:sz w:val="20"/>
                <w:szCs w:val="20"/>
              </w:rPr>
              <w:t>Omvang van de opdracht (datavolume, aantal gebruikers, doorlooptijd)</w:t>
            </w:r>
          </w:p>
          <w:p w:rsidR="003E6AB1" w:rsidRDefault="00DA6C27" w14:paraId="1FF64DE4" w14:textId="5AAEA307">
            <w:pPr>
              <w:pStyle w:val="a"/>
              <w:numPr>
                <w:ilvl w:val="0"/>
                <w:numId w:val="1"/>
              </w:numPr>
              <w:spacing w:before="30" w:after="30"/>
            </w:pPr>
            <w:r>
              <w:rPr>
                <w:color w:val="1A1A1A"/>
                <w:sz w:val="20"/>
                <w:szCs w:val="20"/>
              </w:rPr>
              <w:t>Bereikte resultaten (hoeveel data gereduceerd, welke platforms in migratie)</w:t>
            </w:r>
          </w:p>
          <w:p w:rsidR="003E6AB1" w:rsidRDefault="002D1CC3" w14:paraId="4716F1E7" w14:textId="6910BE2B">
            <w:pPr>
              <w:pStyle w:val="a"/>
              <w:numPr>
                <w:ilvl w:val="0"/>
                <w:numId w:val="1"/>
              </w:numPr>
              <w:spacing w:before="30" w:after="30"/>
            </w:pPr>
            <w:r>
              <w:rPr>
                <w:color w:val="1A1A1A"/>
                <w:sz w:val="20"/>
                <w:szCs w:val="20"/>
              </w:rPr>
              <w:t xml:space="preserve">Eventueel: </w:t>
            </w:r>
            <w:r w:rsidR="00DA6C27">
              <w:rPr>
                <w:color w:val="1A1A1A"/>
                <w:sz w:val="20"/>
                <w:szCs w:val="20"/>
              </w:rPr>
              <w:t>Contactpersoon bij de referentieorganisatie (naam, functie, telefoonnummer/e-mail)</w:t>
            </w:r>
          </w:p>
          <w:p w:rsidR="003E6AB1" w:rsidRDefault="00DA6C27" w14:paraId="564B0F19" w14:textId="77777777">
            <w:pPr>
              <w:pStyle w:val="a"/>
              <w:numPr>
                <w:ilvl w:val="0"/>
                <w:numId w:val="1"/>
              </w:numPr>
              <w:spacing w:before="30" w:after="30"/>
            </w:pPr>
            <w:r>
              <w:rPr>
                <w:color w:val="1A1A1A"/>
                <w:sz w:val="20"/>
                <w:szCs w:val="20"/>
              </w:rPr>
              <w:t>Korte toelichting op de gehanteerde aanpak</w:t>
            </w:r>
          </w:p>
        </w:tc>
      </w:tr>
      <w:tr w:rsidR="003E6AB1" w:rsidTr="5A42C986" w14:paraId="7E715800"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41F1981B" w14:textId="77777777">
            <w:r>
              <w:rPr>
                <w:b/>
                <w:bCs/>
                <w:color w:val="2E75B6"/>
                <w:sz w:val="20"/>
                <w:szCs w:val="20"/>
              </w:rPr>
              <w:t>Uw antwoord / toelichting:</w:t>
            </w:r>
          </w:p>
          <w:p w:rsidR="003E6AB1" w:rsidRDefault="003E6AB1" w14:paraId="6C651F5E" w14:textId="77777777">
            <w:pPr>
              <w:spacing w:before="60"/>
            </w:pPr>
          </w:p>
        </w:tc>
      </w:tr>
    </w:tbl>
    <w:p w:rsidR="00843553" w:rsidRDefault="00843553" w14:paraId="5D49E5C5" w14:textId="00D34F4C"/>
    <w:p w:rsidR="003E6AB1" w:rsidRDefault="003E6AB1" w14:paraId="77F8048B"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6C4BF078"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77009473" w14:textId="77777777">
            <w:r>
              <w:rPr>
                <w:b/>
                <w:bCs/>
                <w:color w:val="FFFFFF"/>
                <w:sz w:val="20"/>
                <w:szCs w:val="20"/>
              </w:rPr>
              <w:t>Vraag I2</w:t>
            </w:r>
            <w:r>
              <w:rPr>
                <w:color w:val="AAAAAA"/>
                <w:sz w:val="20"/>
                <w:szCs w:val="20"/>
              </w:rPr>
              <w:t xml:space="preserve">  —  </w:t>
            </w:r>
            <w:r>
              <w:rPr>
                <w:b/>
                <w:bCs/>
                <w:color w:val="FFFFFF"/>
                <w:sz w:val="20"/>
                <w:szCs w:val="20"/>
              </w:rPr>
              <w:t>Voorbeelddocumentatie</w:t>
            </w:r>
          </w:p>
        </w:tc>
      </w:tr>
      <w:tr w:rsidR="003E6AB1" w14:paraId="017B6F28"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38550CA0" w14:textId="7319D5FF">
            <w:pPr>
              <w:spacing w:after="60"/>
              <w:rPr>
                <w:i/>
                <w:color w:val="595959" w:themeColor="text1" w:themeTint="A6"/>
                <w:sz w:val="20"/>
                <w:szCs w:val="20"/>
              </w:rPr>
            </w:pPr>
            <w:r w:rsidRPr="7F63E898">
              <w:rPr>
                <w:i/>
                <w:color w:val="595959" w:themeColor="text1" w:themeTint="A6"/>
                <w:sz w:val="20"/>
                <w:szCs w:val="20"/>
              </w:rPr>
              <w:t>Voeg geanonimiseerde voorbeelden bij van eerder opgeleverde documenten, zodat wij een concreet beeld krijgen van uw werkwijze</w:t>
            </w:r>
            <w:r w:rsidR="00FD7EEF">
              <w:rPr>
                <w:i/>
                <w:color w:val="595959" w:themeColor="text1" w:themeTint="A6"/>
                <w:sz w:val="20"/>
                <w:szCs w:val="20"/>
              </w:rPr>
              <w:t>.</w:t>
            </w:r>
          </w:p>
          <w:p w:rsidR="003E6AB1" w:rsidP="004E7EFE" w:rsidRDefault="003E6AB1" w14:paraId="1FEA7AF3" w14:textId="5EDD17E4">
            <w:pPr>
              <w:pStyle w:val="a"/>
              <w:spacing w:before="30" w:after="30"/>
              <w:ind w:left="720"/>
            </w:pPr>
          </w:p>
        </w:tc>
      </w:tr>
      <w:tr w:rsidR="003E6AB1" w14:paraId="5A95BC5C"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776411D1" w14:textId="77777777">
            <w:r>
              <w:rPr>
                <w:b/>
                <w:bCs/>
                <w:color w:val="2E75B6"/>
                <w:sz w:val="20"/>
                <w:szCs w:val="20"/>
              </w:rPr>
              <w:t>Uw antwoord / toelichting:</w:t>
            </w:r>
          </w:p>
          <w:p w:rsidR="003E6AB1" w:rsidRDefault="003E6AB1" w14:paraId="550C7949" w14:textId="77777777">
            <w:pPr>
              <w:spacing w:before="60"/>
            </w:pPr>
          </w:p>
        </w:tc>
      </w:tr>
    </w:tbl>
    <w:p w:rsidR="003436B0" w:rsidP="003436B0" w:rsidRDefault="003436B0" w14:paraId="2C3A6752" w14:textId="77777777">
      <w:pPr>
        <w:pStyle w:val="a"/>
        <w:numPr>
          <w:ilvl w:val="0"/>
          <w:numId w:val="1"/>
        </w:numPr>
        <w:spacing w:before="40" w:after="40"/>
      </w:pPr>
      <w:r>
        <w:t>Analyse en advies</w:t>
      </w:r>
    </w:p>
    <w:p w:rsidRPr="000B740D" w:rsidR="003436B0" w:rsidP="003436B0" w:rsidRDefault="003436B0" w14:paraId="579A8A82" w14:textId="77777777">
      <w:pPr>
        <w:spacing w:before="40" w:after="40"/>
        <w:ind w:left="360"/>
        <w:rPr>
          <w:b/>
          <w:bCs/>
        </w:rPr>
      </w:pPr>
      <w:r w:rsidRPr="000B740D">
        <w:rPr>
          <w:b/>
          <w:bCs/>
        </w:rPr>
        <w:t>Fase 2</w:t>
      </w:r>
    </w:p>
    <w:p w:rsidR="003436B0" w:rsidP="003436B0" w:rsidRDefault="003436B0" w14:paraId="5EC06F46" w14:textId="77777777">
      <w:pPr>
        <w:pStyle w:val="a"/>
        <w:numPr>
          <w:ilvl w:val="0"/>
          <w:numId w:val="1"/>
        </w:numPr>
        <w:spacing w:before="40" w:after="40"/>
      </w:pPr>
      <w:r>
        <w:t>C. Leerfase/Pilotfase</w:t>
      </w:r>
    </w:p>
    <w:p w:rsidRPr="000B740D" w:rsidR="003436B0" w:rsidP="003436B0" w:rsidRDefault="003436B0" w14:paraId="1779A64D" w14:textId="77777777">
      <w:pPr>
        <w:spacing w:before="40" w:after="40"/>
        <w:ind w:left="360"/>
        <w:rPr>
          <w:b/>
          <w:bCs/>
        </w:rPr>
      </w:pPr>
      <w:r w:rsidRPr="000B740D">
        <w:rPr>
          <w:b/>
          <w:bCs/>
        </w:rPr>
        <w:t>Fase 3</w:t>
      </w:r>
    </w:p>
    <w:p w:rsidR="003436B0" w:rsidP="003436B0" w:rsidRDefault="003436B0" w14:paraId="30ED9198" w14:textId="77777777">
      <w:pPr>
        <w:pStyle w:val="a"/>
        <w:numPr>
          <w:ilvl w:val="0"/>
          <w:numId w:val="1"/>
        </w:numPr>
        <w:spacing w:before="40" w:after="40"/>
      </w:pPr>
      <w:r>
        <w:t>D. Opschoning, migratie en uitfasering</w:t>
      </w:r>
    </w:p>
    <w:p w:rsidR="003E6AB1" w:rsidRDefault="003E6AB1" w14:paraId="3D680344" w14:textId="77777777"/>
    <w:p w:rsidR="003E6AB1" w:rsidRDefault="00984EF8" w14:paraId="5A522C7B" w14:textId="262CF13F">
      <w:pPr>
        <w:pStyle w:val="Heading2"/>
      </w:pPr>
      <w:r>
        <w:t>J. Marktinput voor aanbestedingsstrategie</w:t>
      </w:r>
    </w:p>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4F1338EB"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04F1E60D" w14:textId="77777777">
            <w:r>
              <w:rPr>
                <w:b/>
                <w:bCs/>
                <w:color w:val="FFFFFF"/>
                <w:sz w:val="20"/>
                <w:szCs w:val="20"/>
              </w:rPr>
              <w:t>Vraag J1</w:t>
            </w:r>
            <w:r>
              <w:rPr>
                <w:color w:val="AAAAAA"/>
                <w:sz w:val="20"/>
                <w:szCs w:val="20"/>
              </w:rPr>
              <w:t xml:space="preserve">  —  </w:t>
            </w:r>
            <w:r>
              <w:rPr>
                <w:b/>
                <w:bCs/>
                <w:color w:val="FFFFFF"/>
                <w:sz w:val="20"/>
                <w:szCs w:val="20"/>
              </w:rPr>
              <w:t>Contractvorm en percelen</w:t>
            </w:r>
          </w:p>
        </w:tc>
      </w:tr>
      <w:tr w:rsidR="003E6AB1" w14:paraId="6B4D3353"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2F7B720E" w14:textId="74FDA79A">
            <w:pPr>
              <w:spacing w:after="60"/>
            </w:pPr>
            <w:r w:rsidRPr="79C774BA">
              <w:rPr>
                <w:i/>
                <w:color w:val="595959" w:themeColor="text1" w:themeTint="A6"/>
                <w:sz w:val="20"/>
                <w:szCs w:val="20"/>
              </w:rPr>
              <w:t>De gemeente overweegt de opdracht</w:t>
            </w:r>
            <w:r w:rsidR="00D84264">
              <w:rPr>
                <w:i/>
                <w:color w:val="595959" w:themeColor="text1" w:themeTint="A6"/>
                <w:sz w:val="20"/>
                <w:szCs w:val="20"/>
              </w:rPr>
              <w:t xml:space="preserve"> </w:t>
            </w:r>
            <w:r w:rsidR="003436B0">
              <w:rPr>
                <w:i/>
                <w:color w:val="595959" w:themeColor="text1" w:themeTint="A6"/>
                <w:sz w:val="20"/>
                <w:szCs w:val="20"/>
              </w:rPr>
              <w:t>(Fase 1</w:t>
            </w:r>
            <w:r w:rsidR="008A7DBC">
              <w:rPr>
                <w:i/>
                <w:color w:val="595959" w:themeColor="text1" w:themeTint="A6"/>
                <w:sz w:val="20"/>
                <w:szCs w:val="20"/>
              </w:rPr>
              <w:t>:</w:t>
            </w:r>
            <w:r w:rsidR="003436B0">
              <w:rPr>
                <w:i/>
                <w:color w:val="595959" w:themeColor="text1" w:themeTint="A6"/>
                <w:sz w:val="20"/>
                <w:szCs w:val="20"/>
              </w:rPr>
              <w:t xml:space="preserve"> Analyse en Advies, Fase 2</w:t>
            </w:r>
            <w:r w:rsidR="008A7DBC">
              <w:rPr>
                <w:i/>
                <w:color w:val="595959" w:themeColor="text1" w:themeTint="A6"/>
                <w:sz w:val="20"/>
                <w:szCs w:val="20"/>
              </w:rPr>
              <w:t>:</w:t>
            </w:r>
            <w:r w:rsidR="003436B0">
              <w:rPr>
                <w:i/>
                <w:color w:val="595959" w:themeColor="text1" w:themeTint="A6"/>
                <w:sz w:val="20"/>
                <w:szCs w:val="20"/>
              </w:rPr>
              <w:t xml:space="preserve"> Leerfase/Pilotfase en Fase 3</w:t>
            </w:r>
            <w:r w:rsidR="008A7DBC">
              <w:rPr>
                <w:i/>
                <w:color w:val="595959" w:themeColor="text1" w:themeTint="A6"/>
                <w:sz w:val="20"/>
                <w:szCs w:val="20"/>
              </w:rPr>
              <w:t>: Opschoning, migratie en uitfasering)</w:t>
            </w:r>
            <w:r w:rsidR="00B95CD5">
              <w:rPr>
                <w:i/>
                <w:color w:val="595959" w:themeColor="text1" w:themeTint="A6"/>
                <w:sz w:val="20"/>
                <w:szCs w:val="20"/>
              </w:rPr>
              <w:t xml:space="preserve"> </w:t>
            </w:r>
            <w:r w:rsidR="008A7DBC">
              <w:rPr>
                <w:i/>
                <w:color w:val="595959" w:themeColor="text1" w:themeTint="A6"/>
                <w:sz w:val="20"/>
                <w:szCs w:val="20"/>
              </w:rPr>
              <w:t xml:space="preserve">integraal </w:t>
            </w:r>
            <w:r w:rsidR="00F52264">
              <w:rPr>
                <w:i/>
                <w:color w:val="595959" w:themeColor="text1" w:themeTint="A6"/>
                <w:sz w:val="20"/>
                <w:szCs w:val="20"/>
              </w:rPr>
              <w:t xml:space="preserve">aan </w:t>
            </w:r>
            <w:r w:rsidRPr="79C774BA">
              <w:rPr>
                <w:i/>
                <w:color w:val="595959" w:themeColor="text1" w:themeTint="A6"/>
                <w:sz w:val="20"/>
                <w:szCs w:val="20"/>
              </w:rPr>
              <w:t>te besteden. Wat is uw advies?</w:t>
            </w:r>
            <w:r w:rsidR="003436B0">
              <w:rPr>
                <w:i/>
                <w:color w:val="595959" w:themeColor="text1" w:themeTint="A6"/>
                <w:sz w:val="20"/>
                <w:szCs w:val="20"/>
              </w:rPr>
              <w:t xml:space="preserve"> </w:t>
            </w:r>
          </w:p>
          <w:p w:rsidR="003E6AB1" w:rsidP="002B0969" w:rsidRDefault="003E6AB1" w14:paraId="72777194" w14:textId="55B3FEEF">
            <w:pPr>
              <w:pStyle w:val="a"/>
              <w:spacing w:before="30" w:after="30"/>
              <w:ind w:left="720"/>
            </w:pPr>
          </w:p>
        </w:tc>
      </w:tr>
      <w:tr w:rsidR="003E6AB1" w14:paraId="1D0A7787"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0BB6DB09" w14:textId="77777777">
            <w:r>
              <w:rPr>
                <w:b/>
                <w:bCs/>
                <w:color w:val="2E75B6"/>
                <w:sz w:val="20"/>
                <w:szCs w:val="20"/>
              </w:rPr>
              <w:t>Uw antwoord / toelichting:</w:t>
            </w:r>
          </w:p>
          <w:p w:rsidR="003E6AB1" w:rsidRDefault="003E6AB1" w14:paraId="00FDA0B2" w14:textId="77777777">
            <w:pPr>
              <w:spacing w:before="60"/>
            </w:pPr>
          </w:p>
        </w:tc>
      </w:tr>
    </w:tbl>
    <w:p w:rsidR="003E6AB1" w:rsidRDefault="003E6AB1" w14:paraId="359825A0" w14:textId="77777777"/>
    <w:p w:rsidR="5A42C986" w:rsidRDefault="5A42C986" w14:paraId="3ED86171" w14:textId="1B5F0156"/>
    <w:p w:rsidR="5A42C986" w:rsidRDefault="5A42C986" w14:paraId="7F93A723" w14:textId="11722D41"/>
    <w:p w:rsidR="5A42C986" w:rsidRDefault="5A42C986" w14:paraId="2E74BEA0" w14:textId="3FCF2A45"/>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6F9B1118"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28E83737" w14:textId="77777777">
            <w:r>
              <w:rPr>
                <w:b/>
                <w:bCs/>
                <w:color w:val="FFFFFF"/>
                <w:sz w:val="20"/>
                <w:szCs w:val="20"/>
              </w:rPr>
              <w:t>Vraag J2</w:t>
            </w:r>
            <w:r>
              <w:rPr>
                <w:color w:val="AAAAAA"/>
                <w:sz w:val="20"/>
                <w:szCs w:val="20"/>
              </w:rPr>
              <w:t xml:space="preserve">  —  </w:t>
            </w:r>
            <w:r>
              <w:rPr>
                <w:b/>
                <w:bCs/>
                <w:color w:val="FFFFFF"/>
                <w:sz w:val="20"/>
                <w:szCs w:val="20"/>
              </w:rPr>
              <w:t>Selectiecriteria en kwalificaties</w:t>
            </w:r>
          </w:p>
        </w:tc>
      </w:tr>
      <w:tr w:rsidR="003E6AB1" w14:paraId="3096E6C6"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Pr="00ED3D92" w:rsidR="003E6AB1" w:rsidRDefault="00ED3D92" w14:paraId="2AEBB6F0" w14:textId="29B5B11E">
            <w:pPr>
              <w:spacing w:after="60"/>
              <w:rPr>
                <w:i/>
                <w:color w:val="595959" w:themeColor="text1" w:themeTint="A6"/>
                <w:sz w:val="20"/>
                <w:szCs w:val="20"/>
              </w:rPr>
            </w:pPr>
            <w:r w:rsidRPr="00ED3D92">
              <w:rPr>
                <w:i/>
                <w:color w:val="595959" w:themeColor="text1" w:themeTint="A6"/>
                <w:sz w:val="20"/>
                <w:szCs w:val="20"/>
              </w:rPr>
              <w:t>Op welke kwalitatieve aspecten onderscheidt uw organisatie zich in de markt? Welke eisen en gunningscriteria acht u passend voor een zorgvuldige en effectieve uitvoering van deze opdracht?</w:t>
            </w:r>
          </w:p>
          <w:p w:rsidR="003E6AB1" w:rsidP="0096240B" w:rsidRDefault="003E6AB1" w14:paraId="6B943A8B" w14:textId="79ACD5E9">
            <w:pPr>
              <w:pStyle w:val="a"/>
              <w:spacing w:before="30" w:after="30"/>
              <w:ind w:left="720"/>
            </w:pPr>
          </w:p>
        </w:tc>
      </w:tr>
      <w:tr w:rsidR="003E6AB1" w14:paraId="3A30E54D"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28201292" w14:textId="77777777">
            <w:r>
              <w:rPr>
                <w:b/>
                <w:bCs/>
                <w:color w:val="2E75B6"/>
                <w:sz w:val="20"/>
                <w:szCs w:val="20"/>
              </w:rPr>
              <w:t>Uw antwoord / toelichting:</w:t>
            </w:r>
          </w:p>
          <w:p w:rsidR="003E6AB1" w:rsidRDefault="003E6AB1" w14:paraId="7175404E" w14:textId="77777777">
            <w:pPr>
              <w:spacing w:before="60"/>
            </w:pPr>
          </w:p>
        </w:tc>
      </w:tr>
    </w:tbl>
    <w:p w:rsidR="003E6AB1" w:rsidRDefault="003E6AB1" w14:paraId="00D98348" w14:textId="77777777"/>
    <w:p w:rsidR="00ED3D92" w:rsidRDefault="00ED3D92" w14:paraId="717727E5" w14:textId="77777777"/>
    <w:p w:rsidR="00ED3D92" w:rsidRDefault="00ED3D92" w14:paraId="66F6EB57"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3E6AB1" w14:paraId="6E5B29C5" w14:textId="77777777">
        <w:tc>
          <w:tcPr>
            <w:tcW w:w="9026" w:type="dxa"/>
            <w:tcBorders>
              <w:top w:val="single" w:color="CCCCCC" w:sz="1" w:space="0"/>
              <w:left w:val="single" w:color="CCCCCC" w:sz="1" w:space="0"/>
              <w:bottom w:val="single" w:color="CCCCCC" w:sz="1" w:space="0"/>
              <w:right w:val="single" w:color="CCCCCC" w:sz="1" w:space="0"/>
            </w:tcBorders>
            <w:shd w:val="clear" w:color="auto" w:fill="1F3864"/>
            <w:tcMar>
              <w:top w:w="100" w:type="dxa"/>
              <w:left w:w="160" w:type="dxa"/>
              <w:bottom w:w="100" w:type="dxa"/>
              <w:right w:w="160" w:type="dxa"/>
            </w:tcMar>
          </w:tcPr>
          <w:p w:rsidR="003E6AB1" w:rsidRDefault="00DA6C27" w14:paraId="338E1F7F" w14:textId="77777777">
            <w:r>
              <w:rPr>
                <w:b/>
                <w:bCs/>
                <w:color w:val="FFFFFF"/>
                <w:sz w:val="20"/>
                <w:szCs w:val="20"/>
              </w:rPr>
              <w:t>Vraag J3</w:t>
            </w:r>
            <w:r>
              <w:rPr>
                <w:color w:val="AAAAAA"/>
                <w:sz w:val="20"/>
                <w:szCs w:val="20"/>
              </w:rPr>
              <w:t xml:space="preserve">  —  </w:t>
            </w:r>
            <w:r>
              <w:rPr>
                <w:b/>
                <w:bCs/>
                <w:color w:val="FFFFFF"/>
                <w:sz w:val="20"/>
                <w:szCs w:val="20"/>
              </w:rPr>
              <w:t>Aanvullende marktinformatie</w:t>
            </w:r>
          </w:p>
        </w:tc>
      </w:tr>
      <w:tr w:rsidR="003E6AB1" w14:paraId="518ADC5A" w14:textId="77777777">
        <w:tc>
          <w:tcPr>
            <w:tcW w:w="9026" w:type="dxa"/>
            <w:tcBorders>
              <w:top w:val="single" w:color="CCCCCC" w:sz="1" w:space="0"/>
              <w:left w:val="single" w:color="CCCCCC" w:sz="1" w:space="0"/>
              <w:bottom w:val="single" w:color="CCCCCC" w:sz="1" w:space="0"/>
              <w:right w:val="single" w:color="CCCCCC" w:sz="1" w:space="0"/>
            </w:tcBorders>
            <w:tcMar>
              <w:top w:w="120" w:type="dxa"/>
              <w:left w:w="160" w:type="dxa"/>
              <w:bottom w:w="120" w:type="dxa"/>
              <w:right w:w="160" w:type="dxa"/>
            </w:tcMar>
          </w:tcPr>
          <w:p w:rsidR="003E6AB1" w:rsidRDefault="00DA6C27" w14:paraId="3A5E5FB8" w14:textId="77777777">
            <w:pPr>
              <w:spacing w:after="60"/>
            </w:pPr>
            <w:r>
              <w:rPr>
                <w:i/>
                <w:iCs/>
                <w:color w:val="595959"/>
                <w:sz w:val="20"/>
                <w:szCs w:val="20"/>
              </w:rPr>
              <w:t>Zijn er andere aspecten die de gemeente naar uw oordeel moet meewegen in de aanbesteding en die in deze consultatie niet aan de orde zijn geweest?</w:t>
            </w:r>
          </w:p>
        </w:tc>
      </w:tr>
      <w:tr w:rsidR="003E6AB1" w14:paraId="6778CDB4" w14:textId="77777777">
        <w:tc>
          <w:tcPr>
            <w:tcW w:w="9026" w:type="dxa"/>
            <w:tcBorders>
              <w:top w:val="single" w:color="CCCCCC" w:sz="1" w:space="0"/>
              <w:left w:val="single" w:color="CCCCCC" w:sz="1" w:space="0"/>
              <w:bottom w:val="single" w:color="CCCCCC" w:sz="1" w:space="0"/>
              <w:right w:val="single" w:color="CCCCCC" w:sz="1" w:space="0"/>
            </w:tcBorders>
            <w:shd w:val="clear" w:color="auto" w:fill="F5F8FF"/>
            <w:tcMar>
              <w:top w:w="100" w:type="dxa"/>
              <w:left w:w="160" w:type="dxa"/>
              <w:bottom w:w="100" w:type="dxa"/>
              <w:right w:w="160" w:type="dxa"/>
            </w:tcMar>
          </w:tcPr>
          <w:p w:rsidR="003E6AB1" w:rsidRDefault="00DA6C27" w14:paraId="57343F9C" w14:textId="77777777">
            <w:r>
              <w:rPr>
                <w:b/>
                <w:bCs/>
                <w:color w:val="2E75B6"/>
                <w:sz w:val="20"/>
                <w:szCs w:val="20"/>
              </w:rPr>
              <w:t>Uw antwoord / toelichting:</w:t>
            </w:r>
          </w:p>
          <w:p w:rsidR="003E6AB1" w:rsidRDefault="003E6AB1" w14:paraId="0A79387D" w14:textId="77777777">
            <w:pPr>
              <w:spacing w:before="60"/>
            </w:pPr>
          </w:p>
        </w:tc>
      </w:tr>
    </w:tbl>
    <w:p w:rsidR="003E6AB1" w:rsidP="006B06C6" w:rsidRDefault="00DA6C27" w14:paraId="43E2F028" w14:textId="1D290EAB">
      <w:pPr>
        <w:pStyle w:val="Heading1"/>
      </w:pPr>
      <w:r>
        <w:t xml:space="preserve">6. </w:t>
      </w:r>
      <w:r w:rsidRPr="006B06C6">
        <w:t>Vervolgprocedure</w:t>
      </w:r>
    </w:p>
    <w:p w:rsidR="003E6AB1" w:rsidRDefault="00DA6C27" w14:paraId="7423F87C" w14:textId="3528264F">
      <w:pPr>
        <w:spacing w:before="80" w:after="80"/>
      </w:pPr>
      <w:r w:rsidRPr="5A42C986" w:rsidR="00DA6C27">
        <w:rPr>
          <w:color w:val="000000" w:themeColor="text1" w:themeTint="FF" w:themeShade="FF"/>
        </w:rPr>
        <w:t>Na ontvangst van alle reacties verwerkt de gemeente de ingediende informatie. Deelnemers ontvange</w:t>
      </w:r>
      <w:r w:rsidRPr="5A42C986" w:rsidR="5C8CC3FC">
        <w:rPr>
          <w:color w:val="000000" w:themeColor="text1" w:themeTint="FF" w:themeShade="FF"/>
        </w:rPr>
        <w:t xml:space="preserve">n </w:t>
      </w:r>
      <w:r w:rsidRPr="5A42C986" w:rsidR="00DA6C27">
        <w:rPr>
          <w:color w:val="000000" w:themeColor="text1" w:themeTint="FF" w:themeShade="FF"/>
        </w:rPr>
        <w:t xml:space="preserve">een </w:t>
      </w:r>
      <w:r w:rsidRPr="5A42C986" w:rsidR="00FB7421">
        <w:rPr>
          <w:color w:val="000000" w:themeColor="text1" w:themeTint="FF" w:themeShade="FF"/>
        </w:rPr>
        <w:t>reactie</w:t>
      </w:r>
      <w:r w:rsidRPr="5A42C986" w:rsidR="00DA6C27">
        <w:rPr>
          <w:color w:val="000000" w:themeColor="text1" w:themeTint="FF" w:themeShade="FF"/>
        </w:rPr>
        <w:t xml:space="preserve"> van de uitkomsten.</w:t>
      </w:r>
    </w:p>
    <w:p w:rsidR="003E6AB1" w:rsidRDefault="00DA6C27" w14:paraId="67DE91CA" w14:textId="061948C6">
      <w:pPr>
        <w:spacing w:before="80" w:after="80"/>
      </w:pPr>
      <w:r w:rsidRPr="5A42C986" w:rsidR="00DA6C27">
        <w:rPr>
          <w:color w:val="000000" w:themeColor="text1" w:themeTint="FF" w:themeShade="FF"/>
        </w:rPr>
        <w:t xml:space="preserve">Op basis van de ingediende reacties kan de gemeente besluiten om geselecteerde partijen uit te nodigen voor een persoonlijk gesprek. </w:t>
      </w:r>
      <w:r w:rsidRPr="5A42C986" w:rsidR="00DA6C27">
        <w:rPr>
          <w:color w:val="000000" w:themeColor="text1" w:themeTint="FF" w:themeShade="FF"/>
        </w:rPr>
        <w:t>Partijen worden hierover individueel geïnformeerd.</w:t>
      </w:r>
    </w:p>
    <w:p w:rsidR="003E6AB1" w:rsidRDefault="00DA6C27" w14:paraId="73D7D6CF" w14:textId="4D502CFC">
      <w:pPr>
        <w:spacing w:before="80" w:after="80"/>
        <w:rPr>
          <w:color w:val="000000"/>
        </w:rPr>
      </w:pPr>
      <w:r w:rsidRPr="5A42C986" w:rsidR="00DA6C27">
        <w:rPr>
          <w:color w:val="000000" w:themeColor="text1" w:themeTint="FF" w:themeShade="FF"/>
        </w:rPr>
        <w:t>De uitkomsten van de marktconsultatie worden benut voor het opstellen van het Programma van Eisen en de aanbestedingsstrategie</w:t>
      </w:r>
      <w:r w:rsidRPr="5A42C986" w:rsidR="6975E1CD">
        <w:rPr>
          <w:color w:val="000000" w:themeColor="text1" w:themeTint="FF" w:themeShade="FF"/>
        </w:rPr>
        <w:t>/documenten</w:t>
      </w:r>
      <w:r w:rsidRPr="5A42C986" w:rsidR="00DA6C27">
        <w:rPr>
          <w:color w:val="000000" w:themeColor="text1" w:themeTint="FF" w:themeShade="FF"/>
        </w:rPr>
        <w:t xml:space="preserve">. De verwachte publicatie van de aanbesteding is </w:t>
      </w:r>
      <w:r w:rsidRPr="5A42C986" w:rsidR="00E22385">
        <w:rPr>
          <w:color w:val="000000" w:themeColor="text1" w:themeTint="FF" w:themeShade="FF"/>
        </w:rPr>
        <w:t>Q3</w:t>
      </w:r>
      <w:r w:rsidRPr="5A42C986" w:rsidR="00DA6C27">
        <w:rPr>
          <w:color w:val="000000" w:themeColor="text1" w:themeTint="FF" w:themeShade="FF"/>
        </w:rPr>
        <w:t>/</w:t>
      </w:r>
      <w:r w:rsidRPr="5A42C986" w:rsidR="00E22385">
        <w:rPr>
          <w:color w:val="000000" w:themeColor="text1" w:themeTint="FF" w:themeShade="FF"/>
        </w:rPr>
        <w:t>2026</w:t>
      </w:r>
      <w:r w:rsidRPr="5A42C986" w:rsidR="00DA6C27">
        <w:rPr>
          <w:color w:val="000000" w:themeColor="text1" w:themeTint="FF" w:themeShade="FF"/>
        </w:rPr>
        <w:t>.</w:t>
      </w:r>
    </w:p>
    <w:p w:rsidR="003E6AB1" w:rsidP="00D73603" w:rsidRDefault="00DA6C27" w14:paraId="77929783" w14:textId="0559A62F">
      <w:pPr>
        <w:pStyle w:val="Heading1"/>
      </w:pPr>
      <w:r>
        <w:t xml:space="preserve">7. </w:t>
      </w:r>
      <w:r w:rsidRPr="00D73603">
        <w:t>Contactgegevens</w:t>
      </w:r>
    </w:p>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2800"/>
        <w:gridCol w:w="6226"/>
      </w:tblGrid>
      <w:tr w:rsidR="003E6AB1" w:rsidTr="195F03EE" w14:paraId="772397DC"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4DCB8050" w14:textId="77777777">
            <w:r>
              <w:rPr>
                <w:b/>
                <w:bCs/>
                <w:color w:val="1F3864"/>
                <w:sz w:val="20"/>
                <w:szCs w:val="20"/>
              </w:rPr>
              <w:t>Contactpersoon</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P="5A42C986" w:rsidRDefault="00ED3D92" w14:paraId="1306637E" w14:textId="35901900">
            <w:pPr>
              <w:pStyle w:val="Normal"/>
              <w:suppressLineNumbers w:val="0"/>
              <w:bidi w:val="0"/>
              <w:spacing w:before="0" w:beforeAutospacing="off" w:after="0" w:afterAutospacing="off" w:line="259" w:lineRule="auto"/>
              <w:ind w:left="0" w:right="0"/>
              <w:jc w:val="left"/>
            </w:pPr>
            <w:r w:rsidRPr="5A42C986" w:rsidR="5A89CB74">
              <w:rPr>
                <w:sz w:val="20"/>
                <w:szCs w:val="20"/>
              </w:rPr>
              <w:t>Dennis Veneklaas</w:t>
            </w:r>
          </w:p>
        </w:tc>
      </w:tr>
      <w:tr w:rsidR="003E6AB1" w:rsidTr="195F03EE" w14:paraId="07686827"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2B85D0E1" w14:textId="77777777">
            <w:r>
              <w:rPr>
                <w:b/>
                <w:bCs/>
                <w:color w:val="1F3864"/>
                <w:sz w:val="20"/>
                <w:szCs w:val="20"/>
              </w:rPr>
              <w:t>Functie</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P="5A42C986" w:rsidRDefault="00ED3D92" w14:paraId="47AB0840" w14:textId="277B37F2">
            <w:pPr>
              <w:pStyle w:val="Normal"/>
              <w:suppressLineNumbers w:val="0"/>
              <w:bidi w:val="0"/>
              <w:spacing w:before="0" w:beforeAutospacing="off" w:after="0" w:afterAutospacing="off" w:line="259" w:lineRule="auto"/>
              <w:ind w:left="0" w:right="0"/>
              <w:jc w:val="left"/>
            </w:pPr>
            <w:r w:rsidRPr="5A42C986" w:rsidR="48B65B6C">
              <w:rPr>
                <w:sz w:val="20"/>
                <w:szCs w:val="20"/>
              </w:rPr>
              <w:t>Inkoopadviseur</w:t>
            </w:r>
          </w:p>
        </w:tc>
      </w:tr>
      <w:tr w:rsidR="003E6AB1" w:rsidTr="195F03EE" w14:paraId="19B0E9CF"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4B705F08" w14:textId="77777777">
            <w:r>
              <w:rPr>
                <w:b/>
                <w:bCs/>
                <w:color w:val="1F3864"/>
                <w:sz w:val="20"/>
                <w:szCs w:val="20"/>
              </w:rPr>
              <w:t>Organisatie</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RDefault="00DA6C27" w14:paraId="30FA9EF5" w14:textId="1DECB5FE">
            <w:r>
              <w:rPr>
                <w:sz w:val="20"/>
                <w:szCs w:val="20"/>
              </w:rPr>
              <w:t xml:space="preserve">Gemeente </w:t>
            </w:r>
            <w:r w:rsidR="00ED3D92">
              <w:rPr>
                <w:sz w:val="20"/>
                <w:szCs w:val="20"/>
              </w:rPr>
              <w:t>Apeldoorn</w:t>
            </w:r>
          </w:p>
        </w:tc>
      </w:tr>
      <w:tr w:rsidR="003E6AB1" w:rsidTr="195F03EE" w14:paraId="6DA44A89"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P="5A42C986" w:rsidRDefault="00DA6C27" w14:paraId="330664A5" w14:textId="18CDDD8A">
            <w:pPr>
              <w:pStyle w:val="Normal"/>
              <w:suppressLineNumbers w:val="0"/>
              <w:bidi w:val="0"/>
              <w:spacing w:before="0" w:beforeAutospacing="off" w:after="0" w:afterAutospacing="off" w:line="259" w:lineRule="auto"/>
              <w:ind w:left="0" w:right="0"/>
              <w:jc w:val="left"/>
              <w:rPr>
                <w:sz w:val="20"/>
                <w:szCs w:val="20"/>
              </w:rPr>
            </w:pPr>
            <w:r w:rsidRPr="5A42C986" w:rsidR="00DA6C27">
              <w:rPr>
                <w:b w:val="1"/>
                <w:bCs w:val="1"/>
                <w:color w:val="1F3864"/>
                <w:sz w:val="20"/>
                <w:szCs w:val="20"/>
              </w:rPr>
              <w:t>E-mail</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P="5A42C986" w:rsidRDefault="00ED3D92" w14:paraId="174FDB7F" w14:textId="585F7508">
            <w:pPr>
              <w:rPr>
                <w:sz w:val="20"/>
                <w:szCs w:val="20"/>
              </w:rPr>
            </w:pPr>
            <w:r w:rsidRPr="5A42C986" w:rsidR="20B60706">
              <w:rPr>
                <w:sz w:val="20"/>
                <w:szCs w:val="20"/>
              </w:rPr>
              <w:t>Dennis.Veneklaas@apeldoorn.nl</w:t>
            </w:r>
          </w:p>
        </w:tc>
      </w:tr>
      <w:tr w:rsidR="003E6AB1" w:rsidTr="195F03EE" w14:paraId="2CCAE856" w14:textId="77777777">
        <w:tc>
          <w:tcPr>
            <w:tcW w:w="2800" w:type="dxa"/>
            <w:tcBorders>
              <w:top w:val="single" w:color="CCCCCC" w:sz="1" w:space="0"/>
              <w:left w:val="single" w:color="CCCCCC" w:sz="1" w:space="0"/>
              <w:bottom w:val="single" w:color="CCCCCC" w:sz="1" w:space="0"/>
              <w:right w:val="single" w:color="CCCCCC" w:sz="1" w:space="0"/>
            </w:tcBorders>
            <w:shd w:val="clear" w:color="auto" w:fill="D6E4F0"/>
            <w:tcMar>
              <w:top w:w="80" w:type="dxa"/>
              <w:left w:w="120" w:type="dxa"/>
              <w:bottom w:w="80" w:type="dxa"/>
              <w:right w:w="120" w:type="dxa"/>
            </w:tcMar>
          </w:tcPr>
          <w:p w:rsidR="003E6AB1" w:rsidRDefault="00DA6C27" w14:paraId="52CC5AD6" w14:textId="77777777">
            <w:r>
              <w:rPr>
                <w:b/>
                <w:bCs/>
                <w:color w:val="1F3864"/>
                <w:sz w:val="20"/>
                <w:szCs w:val="20"/>
              </w:rPr>
              <w:t>Telefoon</w:t>
            </w:r>
          </w:p>
        </w:tc>
        <w:tc>
          <w:tcPr>
            <w:tcW w:w="6226" w:type="dxa"/>
            <w:tcBorders>
              <w:top w:val="single" w:color="CCCCCC" w:sz="1" w:space="0"/>
              <w:left w:val="single" w:color="CCCCCC" w:sz="1" w:space="0"/>
              <w:bottom w:val="single" w:color="CCCCCC" w:sz="1" w:space="0"/>
              <w:right w:val="single" w:color="CCCCCC" w:sz="1" w:space="0"/>
            </w:tcBorders>
            <w:tcMar>
              <w:top w:w="80" w:type="dxa"/>
              <w:left w:w="120" w:type="dxa"/>
              <w:bottom w:w="80" w:type="dxa"/>
              <w:right w:w="120" w:type="dxa"/>
            </w:tcMar>
          </w:tcPr>
          <w:p w:rsidR="003E6AB1" w:rsidP="195F03EE" w:rsidRDefault="00F9628C" w14:paraId="04C5A155" w14:textId="6822DB3C">
            <w:pPr>
              <w:pStyle w:val="Normal"/>
              <w:suppressLineNumbers w:val="0"/>
              <w:bidi w:val="0"/>
              <w:spacing w:before="0" w:beforeAutospacing="off" w:after="0" w:afterAutospacing="off" w:line="259" w:lineRule="auto"/>
              <w:ind w:left="0" w:right="0"/>
              <w:jc w:val="left"/>
            </w:pPr>
            <w:r w:rsidRPr="195F03EE" w:rsidR="74987608">
              <w:rPr>
                <w:sz w:val="20"/>
                <w:szCs w:val="20"/>
              </w:rPr>
              <w:t>+31</w:t>
            </w:r>
            <w:r w:rsidRPr="195F03EE" w:rsidR="6B26C49C">
              <w:rPr>
                <w:sz w:val="20"/>
                <w:szCs w:val="20"/>
              </w:rPr>
              <w:t>641628150</w:t>
            </w:r>
          </w:p>
        </w:tc>
      </w:tr>
    </w:tbl>
    <w:p w:rsidR="003E6AB1" w:rsidRDefault="003E6AB1" w14:paraId="7F3FF664" w14:textId="77777777"/>
    <w:p w:rsidR="003E6AB1" w:rsidP="5A42C986" w:rsidRDefault="00DA6C27" w14:paraId="53DC61A6" w14:textId="708B66CA">
      <w:pPr>
        <w:pStyle w:val="Normal"/>
        <w:suppressLineNumbers w:val="0"/>
        <w:bidi w:val="0"/>
        <w:spacing w:before="80" w:beforeAutospacing="off" w:after="80" w:afterAutospacing="off" w:line="259" w:lineRule="auto"/>
        <w:ind w:left="0" w:right="0"/>
        <w:jc w:val="left"/>
      </w:pPr>
      <w:r w:rsidRPr="5A42C986" w:rsidR="00DA6C27">
        <w:rPr>
          <w:color w:val="000000" w:themeColor="text1" w:themeTint="FF" w:themeShade="FF"/>
        </w:rPr>
        <w:t xml:space="preserve">Vragen over deze marktconsultatie kunnen uitsluitend schriftelijk worden ingediend via </w:t>
      </w:r>
      <w:r w:rsidRPr="5A42C986" w:rsidR="73BD4075">
        <w:rPr>
          <w:color w:val="000000" w:themeColor="text1" w:themeTint="FF" w:themeShade="FF"/>
        </w:rPr>
        <w:t>TenderNed.</w:t>
      </w:r>
    </w:p>
    <w:p w:rsidR="003E6AB1" w:rsidRDefault="003E6AB1" w14:paraId="489AF8F1" w14:textId="77777777"/>
    <w:p w:rsidR="00D25AD2" w:rsidRDefault="00D25AD2" w14:paraId="418CB68A" w14:textId="77777777">
      <w:pPr>
        <w:rPr>
          <w:b/>
          <w:bCs/>
          <w:color w:val="1F3864"/>
          <w:sz w:val="28"/>
          <w:szCs w:val="28"/>
        </w:rPr>
      </w:pPr>
      <w:r>
        <w:br w:type="page"/>
      </w:r>
    </w:p>
    <w:p w:rsidR="003E6AB1" w:rsidP="00D73603" w:rsidRDefault="00DA6C27" w14:paraId="7C4D1502" w14:textId="6A060A3C">
      <w:pPr>
        <w:pStyle w:val="Heading1"/>
      </w:pPr>
      <w:r>
        <w:t xml:space="preserve">Bijlage A – </w:t>
      </w:r>
      <w:r w:rsidRPr="00D73603" w:rsidR="00162231">
        <w:t>Risico overzicht</w:t>
      </w:r>
    </w:p>
    <w:p w:rsidR="003E6AB1" w:rsidRDefault="00DA6C27" w14:paraId="342BD74D" w14:textId="77777777">
      <w:pPr>
        <w:spacing w:before="80" w:after="80"/>
      </w:pPr>
      <w:r>
        <w:rPr>
          <w:color w:val="000000"/>
        </w:rPr>
        <w:t>Onderstaande tabel geeft een beknopt overzicht van de risico’s die ten grondslag liggen aan deze opdracht.</w:t>
      </w:r>
    </w:p>
    <w:p w:rsidR="003E6AB1" w:rsidRDefault="003E6AB1" w14:paraId="10EF7C44"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4513"/>
        <w:gridCol w:w="2800"/>
        <w:gridCol w:w="1713"/>
      </w:tblGrid>
      <w:tr w:rsidR="003E6AB1" w14:paraId="3083EC1E" w14:textId="77777777">
        <w:tc>
          <w:tcPr>
            <w:tcW w:w="4513" w:type="dxa"/>
            <w:tcBorders>
              <w:top w:val="single" w:color="CCCCCC" w:sz="1" w:space="0"/>
              <w:left w:val="single" w:color="CCCCCC" w:sz="1" w:space="0"/>
              <w:bottom w:val="single" w:color="CCCCCC" w:sz="1" w:space="0"/>
              <w:right w:val="single" w:color="CCCCCC" w:sz="1" w:space="0"/>
            </w:tcBorders>
            <w:shd w:val="clear" w:color="auto" w:fill="1F3864"/>
            <w:tcMar>
              <w:top w:w="80" w:type="dxa"/>
              <w:left w:w="120" w:type="dxa"/>
              <w:bottom w:w="80" w:type="dxa"/>
              <w:right w:w="120" w:type="dxa"/>
            </w:tcMar>
          </w:tcPr>
          <w:p w:rsidR="003E6AB1" w:rsidRDefault="00DA6C27" w14:paraId="4E7F07A2" w14:textId="77777777">
            <w:r>
              <w:rPr>
                <w:b/>
                <w:bCs/>
                <w:color w:val="FFFFFF"/>
                <w:sz w:val="20"/>
                <w:szCs w:val="20"/>
              </w:rPr>
              <w:t>Risico</w:t>
            </w:r>
          </w:p>
        </w:tc>
        <w:tc>
          <w:tcPr>
            <w:tcW w:w="2800" w:type="dxa"/>
            <w:tcBorders>
              <w:top w:val="single" w:color="CCCCCC" w:sz="1" w:space="0"/>
              <w:left w:val="single" w:color="CCCCCC" w:sz="1" w:space="0"/>
              <w:bottom w:val="single" w:color="CCCCCC" w:sz="1" w:space="0"/>
              <w:right w:val="single" w:color="CCCCCC" w:sz="1" w:space="0"/>
            </w:tcBorders>
            <w:shd w:val="clear" w:color="auto" w:fill="1F3864"/>
            <w:tcMar>
              <w:top w:w="80" w:type="dxa"/>
              <w:left w:w="120" w:type="dxa"/>
              <w:bottom w:w="80" w:type="dxa"/>
              <w:right w:w="120" w:type="dxa"/>
            </w:tcMar>
          </w:tcPr>
          <w:p w:rsidR="003E6AB1" w:rsidRDefault="00DA6C27" w14:paraId="7A549DE7" w14:textId="77777777">
            <w:r>
              <w:rPr>
                <w:b/>
                <w:bCs/>
                <w:color w:val="FFFFFF"/>
                <w:sz w:val="20"/>
                <w:szCs w:val="20"/>
              </w:rPr>
              <w:t>Impact</w:t>
            </w:r>
          </w:p>
        </w:tc>
        <w:tc>
          <w:tcPr>
            <w:tcW w:w="1713" w:type="dxa"/>
            <w:tcBorders>
              <w:top w:val="single" w:color="CCCCCC" w:sz="1" w:space="0"/>
              <w:left w:val="single" w:color="CCCCCC" w:sz="1" w:space="0"/>
              <w:bottom w:val="single" w:color="CCCCCC" w:sz="1" w:space="0"/>
              <w:right w:val="single" w:color="CCCCCC" w:sz="1" w:space="0"/>
            </w:tcBorders>
            <w:shd w:val="clear" w:color="auto" w:fill="1F3864"/>
            <w:tcMar>
              <w:top w:w="80" w:type="dxa"/>
              <w:left w:w="120" w:type="dxa"/>
              <w:bottom w:w="80" w:type="dxa"/>
              <w:right w:w="120" w:type="dxa"/>
            </w:tcMar>
          </w:tcPr>
          <w:p w:rsidR="003E6AB1" w:rsidRDefault="00DA6C27" w14:paraId="1B3A8EC5" w14:textId="77777777">
            <w:r>
              <w:rPr>
                <w:b/>
                <w:bCs/>
                <w:color w:val="FFFFFF"/>
                <w:sz w:val="20"/>
                <w:szCs w:val="20"/>
              </w:rPr>
              <w:t>Kans</w:t>
            </w:r>
          </w:p>
        </w:tc>
      </w:tr>
      <w:tr w:rsidR="003E6AB1" w14:paraId="3EE42ED9" w14:textId="77777777">
        <w:tc>
          <w:tcPr>
            <w:tcW w:w="4513"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5005F87D" w14:textId="77777777">
            <w:r>
              <w:rPr>
                <w:sz w:val="20"/>
                <w:szCs w:val="20"/>
              </w:rPr>
              <w:t>AVG-overtreding door onbeheerde persoonsgegevens</w:t>
            </w:r>
          </w:p>
        </w:tc>
        <w:tc>
          <w:tcPr>
            <w:tcW w:w="2800"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101AB917" w14:textId="77777777">
            <w:r>
              <w:rPr>
                <w:sz w:val="20"/>
                <w:szCs w:val="20"/>
              </w:rPr>
              <w:t>Bestuurlijke boete, reputatieschade</w:t>
            </w:r>
          </w:p>
        </w:tc>
        <w:tc>
          <w:tcPr>
            <w:tcW w:w="1713" w:type="dxa"/>
            <w:tcBorders>
              <w:top w:val="single" w:color="CCCCCC" w:sz="1" w:space="0"/>
              <w:left w:val="single" w:color="CCCCCC" w:sz="1" w:space="0"/>
              <w:bottom w:val="single" w:color="CCCCCC" w:sz="1" w:space="0"/>
              <w:right w:val="single" w:color="CCCCCC" w:sz="1" w:space="0"/>
            </w:tcBorders>
            <w:shd w:val="clear" w:color="auto" w:fill="FFF0CC"/>
            <w:tcMar>
              <w:top w:w="60" w:type="dxa"/>
              <w:left w:w="120" w:type="dxa"/>
              <w:bottom w:w="60" w:type="dxa"/>
              <w:right w:w="120" w:type="dxa"/>
            </w:tcMar>
          </w:tcPr>
          <w:p w:rsidR="003E6AB1" w:rsidRDefault="00DA6C27" w14:paraId="6C3B6D7C" w14:textId="77777777">
            <w:r>
              <w:rPr>
                <w:b/>
                <w:bCs/>
                <w:color w:val="9C6500"/>
                <w:sz w:val="20"/>
                <w:szCs w:val="20"/>
              </w:rPr>
              <w:t>Hoog</w:t>
            </w:r>
          </w:p>
        </w:tc>
      </w:tr>
      <w:tr w:rsidR="003E6AB1" w14:paraId="678CDC1A" w14:textId="77777777">
        <w:tc>
          <w:tcPr>
            <w:tcW w:w="4513"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52E61DF6" w14:textId="77777777">
            <w:r>
              <w:rPr>
                <w:sz w:val="20"/>
                <w:szCs w:val="20"/>
              </w:rPr>
              <w:t>Niet kunnen voldoen aan Woo-verzoek</w:t>
            </w:r>
          </w:p>
        </w:tc>
        <w:tc>
          <w:tcPr>
            <w:tcW w:w="2800"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61184C1E" w14:textId="77777777">
            <w:r>
              <w:rPr>
                <w:sz w:val="20"/>
                <w:szCs w:val="20"/>
              </w:rPr>
              <w:t>Juridische procedure, dwangsom</w:t>
            </w:r>
          </w:p>
        </w:tc>
        <w:tc>
          <w:tcPr>
            <w:tcW w:w="1713" w:type="dxa"/>
            <w:tcBorders>
              <w:top w:val="single" w:color="CCCCCC" w:sz="1" w:space="0"/>
              <w:left w:val="single" w:color="CCCCCC" w:sz="1" w:space="0"/>
              <w:bottom w:val="single" w:color="CCCCCC" w:sz="1" w:space="0"/>
              <w:right w:val="single" w:color="CCCCCC" w:sz="1" w:space="0"/>
            </w:tcBorders>
            <w:shd w:val="clear" w:color="auto" w:fill="FFF0CC"/>
            <w:tcMar>
              <w:top w:w="60" w:type="dxa"/>
              <w:left w:w="120" w:type="dxa"/>
              <w:bottom w:w="60" w:type="dxa"/>
              <w:right w:w="120" w:type="dxa"/>
            </w:tcMar>
          </w:tcPr>
          <w:p w:rsidR="003E6AB1" w:rsidRDefault="00DA6C27" w14:paraId="7C2D0E5C" w14:textId="77777777">
            <w:r>
              <w:rPr>
                <w:b/>
                <w:bCs/>
                <w:color w:val="9C6500"/>
                <w:sz w:val="20"/>
                <w:szCs w:val="20"/>
              </w:rPr>
              <w:t>Hoog</w:t>
            </w:r>
          </w:p>
        </w:tc>
      </w:tr>
      <w:tr w:rsidR="003E6AB1" w14:paraId="64C8B5FA" w14:textId="77777777">
        <w:tc>
          <w:tcPr>
            <w:tcW w:w="4513"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21E4B4E1" w14:textId="77777777">
            <w:proofErr w:type="spellStart"/>
            <w:r>
              <w:rPr>
                <w:sz w:val="20"/>
                <w:szCs w:val="20"/>
              </w:rPr>
              <w:t>Datalek</w:t>
            </w:r>
            <w:proofErr w:type="spellEnd"/>
            <w:r>
              <w:rPr>
                <w:sz w:val="20"/>
                <w:szCs w:val="20"/>
              </w:rPr>
              <w:t xml:space="preserve"> via oversharing toegangsrechten</w:t>
            </w:r>
          </w:p>
        </w:tc>
        <w:tc>
          <w:tcPr>
            <w:tcW w:w="2800"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5DFBD0A3" w14:textId="77777777">
            <w:r>
              <w:rPr>
                <w:sz w:val="20"/>
                <w:szCs w:val="20"/>
              </w:rPr>
              <w:t>Datalekmelding AP, reputatieschade</w:t>
            </w:r>
          </w:p>
        </w:tc>
        <w:tc>
          <w:tcPr>
            <w:tcW w:w="1713" w:type="dxa"/>
            <w:tcBorders>
              <w:top w:val="single" w:color="CCCCCC" w:sz="1" w:space="0"/>
              <w:left w:val="single" w:color="CCCCCC" w:sz="1" w:space="0"/>
              <w:bottom w:val="single" w:color="CCCCCC" w:sz="1" w:space="0"/>
              <w:right w:val="single" w:color="CCCCCC" w:sz="1" w:space="0"/>
            </w:tcBorders>
            <w:shd w:val="clear" w:color="auto" w:fill="FFF0CC"/>
            <w:tcMar>
              <w:top w:w="60" w:type="dxa"/>
              <w:left w:w="120" w:type="dxa"/>
              <w:bottom w:w="60" w:type="dxa"/>
              <w:right w:w="120" w:type="dxa"/>
            </w:tcMar>
          </w:tcPr>
          <w:p w:rsidR="003E6AB1" w:rsidRDefault="00DA6C27" w14:paraId="207FE033" w14:textId="77777777">
            <w:r>
              <w:rPr>
                <w:b/>
                <w:bCs/>
                <w:color w:val="9C6500"/>
                <w:sz w:val="20"/>
                <w:szCs w:val="20"/>
              </w:rPr>
              <w:t>Hoog</w:t>
            </w:r>
          </w:p>
        </w:tc>
      </w:tr>
      <w:tr w:rsidR="003E6AB1" w14:paraId="0FE44E8F" w14:textId="77777777">
        <w:tc>
          <w:tcPr>
            <w:tcW w:w="4513"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02FA3388" w14:textId="77777777">
            <w:r>
              <w:rPr>
                <w:sz w:val="20"/>
                <w:szCs w:val="20"/>
              </w:rPr>
              <w:t>Fileshares kunnen niet worden uitgeschakeld</w:t>
            </w:r>
          </w:p>
        </w:tc>
        <w:tc>
          <w:tcPr>
            <w:tcW w:w="2800"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5397979C" w14:textId="77777777">
            <w:r>
              <w:rPr>
                <w:sz w:val="20"/>
                <w:szCs w:val="20"/>
              </w:rPr>
              <w:t>Aanhoudende afhankelijkheid verouderd platform</w:t>
            </w:r>
          </w:p>
        </w:tc>
        <w:tc>
          <w:tcPr>
            <w:tcW w:w="1713" w:type="dxa"/>
            <w:tcBorders>
              <w:top w:val="single" w:color="CCCCCC" w:sz="1" w:space="0"/>
              <w:left w:val="single" w:color="CCCCCC" w:sz="1" w:space="0"/>
              <w:bottom w:val="single" w:color="CCCCCC" w:sz="1" w:space="0"/>
              <w:right w:val="single" w:color="CCCCCC" w:sz="1" w:space="0"/>
            </w:tcBorders>
            <w:shd w:val="clear" w:color="auto" w:fill="FDDCDC"/>
            <w:tcMar>
              <w:top w:w="60" w:type="dxa"/>
              <w:left w:w="120" w:type="dxa"/>
              <w:bottom w:w="60" w:type="dxa"/>
              <w:right w:w="120" w:type="dxa"/>
            </w:tcMar>
          </w:tcPr>
          <w:p w:rsidR="003E6AB1" w:rsidRDefault="00DA6C27" w14:paraId="79A02625" w14:textId="77777777">
            <w:r>
              <w:rPr>
                <w:b/>
                <w:bCs/>
                <w:color w:val="C00000"/>
                <w:sz w:val="20"/>
                <w:szCs w:val="20"/>
              </w:rPr>
              <w:t>Zeer hoog</w:t>
            </w:r>
          </w:p>
        </w:tc>
      </w:tr>
      <w:tr w:rsidR="003E6AB1" w14:paraId="2742AF00" w14:textId="77777777">
        <w:tc>
          <w:tcPr>
            <w:tcW w:w="4513"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44A673D4" w14:textId="77777777">
            <w:r>
              <w:rPr>
                <w:sz w:val="20"/>
                <w:szCs w:val="20"/>
              </w:rPr>
              <w:t>Citrix kan niet worden uitgeschakeld</w:t>
            </w:r>
          </w:p>
        </w:tc>
        <w:tc>
          <w:tcPr>
            <w:tcW w:w="2800"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40B6687A" w14:textId="77777777">
            <w:r>
              <w:rPr>
                <w:sz w:val="20"/>
                <w:szCs w:val="20"/>
              </w:rPr>
              <w:t>Vertraging digitaliseringsambities, extra kosten</w:t>
            </w:r>
          </w:p>
        </w:tc>
        <w:tc>
          <w:tcPr>
            <w:tcW w:w="1713" w:type="dxa"/>
            <w:tcBorders>
              <w:top w:val="single" w:color="CCCCCC" w:sz="1" w:space="0"/>
              <w:left w:val="single" w:color="CCCCCC" w:sz="1" w:space="0"/>
              <w:bottom w:val="single" w:color="CCCCCC" w:sz="1" w:space="0"/>
              <w:right w:val="single" w:color="CCCCCC" w:sz="1" w:space="0"/>
            </w:tcBorders>
            <w:shd w:val="clear" w:color="auto" w:fill="FDDCDC"/>
            <w:tcMar>
              <w:top w:w="60" w:type="dxa"/>
              <w:left w:w="120" w:type="dxa"/>
              <w:bottom w:w="60" w:type="dxa"/>
              <w:right w:w="120" w:type="dxa"/>
            </w:tcMar>
          </w:tcPr>
          <w:p w:rsidR="003E6AB1" w:rsidRDefault="00DA6C27" w14:paraId="30D2EFB5" w14:textId="77777777">
            <w:r>
              <w:rPr>
                <w:b/>
                <w:bCs/>
                <w:color w:val="C00000"/>
                <w:sz w:val="20"/>
                <w:szCs w:val="20"/>
              </w:rPr>
              <w:t>Zeer hoog</w:t>
            </w:r>
          </w:p>
        </w:tc>
      </w:tr>
      <w:tr w:rsidR="003E6AB1" w14:paraId="7302301C" w14:textId="77777777">
        <w:tc>
          <w:tcPr>
            <w:tcW w:w="4513"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444047F9" w14:textId="77777777">
            <w:r>
              <w:rPr>
                <w:sz w:val="20"/>
                <w:szCs w:val="20"/>
              </w:rPr>
              <w:t>Foutieve migratie zonder opschoning</w:t>
            </w:r>
          </w:p>
        </w:tc>
        <w:tc>
          <w:tcPr>
            <w:tcW w:w="2800"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71160567" w14:textId="77777777">
            <w:r>
              <w:rPr>
                <w:sz w:val="20"/>
                <w:szCs w:val="20"/>
              </w:rPr>
              <w:t>Herhaling van het probleem in nieuw platform</w:t>
            </w:r>
          </w:p>
        </w:tc>
        <w:tc>
          <w:tcPr>
            <w:tcW w:w="1713" w:type="dxa"/>
            <w:tcBorders>
              <w:top w:val="single" w:color="CCCCCC" w:sz="1" w:space="0"/>
              <w:left w:val="single" w:color="CCCCCC" w:sz="1" w:space="0"/>
              <w:bottom w:val="single" w:color="CCCCCC" w:sz="1" w:space="0"/>
              <w:right w:val="single" w:color="CCCCCC" w:sz="1" w:space="0"/>
            </w:tcBorders>
            <w:shd w:val="clear" w:color="auto" w:fill="FDDCDC"/>
            <w:tcMar>
              <w:top w:w="60" w:type="dxa"/>
              <w:left w:w="120" w:type="dxa"/>
              <w:bottom w:w="60" w:type="dxa"/>
              <w:right w:w="120" w:type="dxa"/>
            </w:tcMar>
          </w:tcPr>
          <w:p w:rsidR="003E6AB1" w:rsidRDefault="00DA6C27" w14:paraId="74DA3A79" w14:textId="77777777">
            <w:r>
              <w:rPr>
                <w:b/>
                <w:bCs/>
                <w:color w:val="C00000"/>
                <w:sz w:val="20"/>
                <w:szCs w:val="20"/>
              </w:rPr>
              <w:t>Zeer hoog</w:t>
            </w:r>
          </w:p>
        </w:tc>
      </w:tr>
      <w:tr w:rsidR="003E6AB1" w14:paraId="6562AF56" w14:textId="77777777">
        <w:tc>
          <w:tcPr>
            <w:tcW w:w="4513"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35FCA1A0" w14:textId="77777777">
            <w:r>
              <w:rPr>
                <w:sz w:val="20"/>
                <w:szCs w:val="20"/>
              </w:rPr>
              <w:t xml:space="preserve">Verlies van </w:t>
            </w:r>
            <w:proofErr w:type="spellStart"/>
            <w:r>
              <w:rPr>
                <w:sz w:val="20"/>
                <w:szCs w:val="20"/>
              </w:rPr>
              <w:t>bedrijfskritische</w:t>
            </w:r>
            <w:proofErr w:type="spellEnd"/>
            <w:r>
              <w:rPr>
                <w:sz w:val="20"/>
                <w:szCs w:val="20"/>
              </w:rPr>
              <w:t xml:space="preserve"> informatie</w:t>
            </w:r>
          </w:p>
        </w:tc>
        <w:tc>
          <w:tcPr>
            <w:tcW w:w="2800"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37D14FEA" w14:textId="77777777">
            <w:r>
              <w:rPr>
                <w:sz w:val="20"/>
                <w:szCs w:val="20"/>
              </w:rPr>
              <w:t>Onherstelbaar informatieverlies</w:t>
            </w:r>
          </w:p>
        </w:tc>
        <w:tc>
          <w:tcPr>
            <w:tcW w:w="1713" w:type="dxa"/>
            <w:tcBorders>
              <w:top w:val="single" w:color="CCCCCC" w:sz="1" w:space="0"/>
              <w:left w:val="single" w:color="CCCCCC" w:sz="1" w:space="0"/>
              <w:bottom w:val="single" w:color="CCCCCC" w:sz="1" w:space="0"/>
              <w:right w:val="single" w:color="CCCCCC" w:sz="1" w:space="0"/>
            </w:tcBorders>
            <w:shd w:val="clear" w:color="auto" w:fill="E8F5E9"/>
            <w:tcMar>
              <w:top w:w="60" w:type="dxa"/>
              <w:left w:w="120" w:type="dxa"/>
              <w:bottom w:w="60" w:type="dxa"/>
              <w:right w:w="120" w:type="dxa"/>
            </w:tcMar>
          </w:tcPr>
          <w:p w:rsidR="003E6AB1" w:rsidRDefault="00DA6C27" w14:paraId="73F3A736" w14:textId="77777777">
            <w:r>
              <w:rPr>
                <w:b/>
                <w:bCs/>
                <w:color w:val="2E7D32"/>
                <w:sz w:val="20"/>
                <w:szCs w:val="20"/>
              </w:rPr>
              <w:t>Middel</w:t>
            </w:r>
          </w:p>
        </w:tc>
      </w:tr>
      <w:tr w:rsidR="003E6AB1" w14:paraId="5D896E68" w14:textId="77777777">
        <w:tc>
          <w:tcPr>
            <w:tcW w:w="4513"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15ED65AA" w14:textId="77777777">
            <w:r>
              <w:rPr>
                <w:sz w:val="20"/>
                <w:szCs w:val="20"/>
              </w:rPr>
              <w:t>Weerstand medewerkers bij verandering</w:t>
            </w:r>
          </w:p>
        </w:tc>
        <w:tc>
          <w:tcPr>
            <w:tcW w:w="2800" w:type="dxa"/>
            <w:tcBorders>
              <w:top w:val="single" w:color="CCCCCC" w:sz="1" w:space="0"/>
              <w:left w:val="single" w:color="CCCCCC" w:sz="1" w:space="0"/>
              <w:bottom w:val="single" w:color="CCCCCC" w:sz="1" w:space="0"/>
              <w:right w:val="single" w:color="CCCCCC" w:sz="1" w:space="0"/>
            </w:tcBorders>
            <w:tcMar>
              <w:top w:w="60" w:type="dxa"/>
              <w:left w:w="120" w:type="dxa"/>
              <w:bottom w:w="60" w:type="dxa"/>
              <w:right w:w="120" w:type="dxa"/>
            </w:tcMar>
          </w:tcPr>
          <w:p w:rsidR="003E6AB1" w:rsidRDefault="00DA6C27" w14:paraId="4F61E20E" w14:textId="77777777">
            <w:r>
              <w:rPr>
                <w:sz w:val="20"/>
                <w:szCs w:val="20"/>
              </w:rPr>
              <w:t>Vertraging traject, beperkt resultaat</w:t>
            </w:r>
          </w:p>
        </w:tc>
        <w:tc>
          <w:tcPr>
            <w:tcW w:w="1713" w:type="dxa"/>
            <w:tcBorders>
              <w:top w:val="single" w:color="CCCCCC" w:sz="1" w:space="0"/>
              <w:left w:val="single" w:color="CCCCCC" w:sz="1" w:space="0"/>
              <w:bottom w:val="single" w:color="CCCCCC" w:sz="1" w:space="0"/>
              <w:right w:val="single" w:color="CCCCCC" w:sz="1" w:space="0"/>
            </w:tcBorders>
            <w:shd w:val="clear" w:color="auto" w:fill="E8F5E9"/>
            <w:tcMar>
              <w:top w:w="60" w:type="dxa"/>
              <w:left w:w="120" w:type="dxa"/>
              <w:bottom w:w="60" w:type="dxa"/>
              <w:right w:w="120" w:type="dxa"/>
            </w:tcMar>
          </w:tcPr>
          <w:p w:rsidR="003E6AB1" w:rsidRDefault="00DA6C27" w14:paraId="792A0EDF" w14:textId="77777777">
            <w:r>
              <w:rPr>
                <w:b/>
                <w:bCs/>
                <w:color w:val="2E7D32"/>
                <w:sz w:val="20"/>
                <w:szCs w:val="20"/>
              </w:rPr>
              <w:t>Middel</w:t>
            </w:r>
          </w:p>
        </w:tc>
      </w:tr>
    </w:tbl>
    <w:p w:rsidR="003E6AB1" w:rsidRDefault="003E6AB1" w14:paraId="7C5D6D1C" w14:textId="77777777"/>
    <w:p w:rsidR="003E6AB1" w:rsidRDefault="00DA6C27" w14:paraId="272FC981" w14:textId="77777777">
      <w:pPr>
        <w:spacing w:before="400"/>
        <w:jc w:val="center"/>
      </w:pPr>
      <w:r>
        <w:rPr>
          <w:i/>
          <w:iCs/>
          <w:color w:val="595959"/>
          <w:sz w:val="20"/>
          <w:szCs w:val="20"/>
        </w:rPr>
        <w:t>— Einde document —</w:t>
      </w:r>
    </w:p>
    <w:sectPr w:rsidR="003E6AB1">
      <w:headerReference w:type="default" r:id="rId10"/>
      <w:footerReference w:type="default" r:id="rId11"/>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00C1" w:rsidRDefault="004400C1" w14:paraId="4C477C26" w14:textId="77777777">
      <w:r>
        <w:separator/>
      </w:r>
    </w:p>
  </w:endnote>
  <w:endnote w:type="continuationSeparator" w:id="0">
    <w:p w:rsidR="004400C1" w:rsidRDefault="004400C1" w14:paraId="5F786EE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C4DF5" w:rsidP="195F03EE" w:rsidRDefault="00AC4DF5" w14:paraId="017A9044" w14:textId="5712908E">
    <w:pPr>
      <w:pBdr>
        <w:top w:val="single" w:color="007D32" w:sz="4" w:space="4"/>
      </w:pBdr>
      <w:tabs>
        <w:tab w:val="right" w:pos="9026"/>
      </w:tabs>
    </w:pPr>
    <w:r w:rsidRPr="195F03EE" w:rsidR="195F03EE">
      <w:rPr>
        <w:color w:val="595959" w:themeColor="text1" w:themeTint="A6" w:themeShade="FF"/>
        <w:sz w:val="16"/>
        <w:szCs w:val="16"/>
      </w:rPr>
      <w:t xml:space="preserve">Vertrouwelijk – uitsluitend voor </w:t>
    </w:r>
    <w:r w:rsidRPr="195F03EE" w:rsidR="195F03EE">
      <w:rPr>
        <w:color w:val="595959" w:themeColor="text1" w:themeTint="A6" w:themeShade="FF"/>
        <w:sz w:val="16"/>
        <w:szCs w:val="16"/>
      </w:rPr>
      <w:t>marktconsultatie</w:t>
    </w:r>
    <w:r w:rsidRPr="195F03EE" w:rsidR="195F03EE">
      <w:rPr>
        <w:color w:val="595959" w:themeColor="text1" w:themeTint="A6" w:themeShade="FF"/>
        <w:sz w:val="16"/>
        <w:szCs w:val="16"/>
      </w:rPr>
      <w:t xml:space="preserve">                                                                                                     </w:t>
    </w:r>
    <w:r w:rsidRPr="195F03EE" w:rsidR="195F03EE">
      <w:rPr>
        <w:color w:val="595959" w:themeColor="text1" w:themeTint="A6" w:themeShade="FF"/>
        <w:sz w:val="16"/>
        <w:szCs w:val="16"/>
      </w:rPr>
      <w:t>Pagina</w:t>
    </w:r>
    <w:r w:rsidRPr="195F03EE" w:rsidR="195F03EE">
      <w:rPr>
        <w:color w:val="595959" w:themeColor="text1" w:themeTint="A6" w:themeShade="FF"/>
        <w:sz w:val="16"/>
        <w:szCs w:val="16"/>
      </w:rPr>
      <w:t xml:space="preserve"> </w:t>
    </w:r>
    <w:r w:rsidRPr="195F03EE">
      <w:rPr>
        <w:noProof/>
        <w:color w:val="595959" w:themeColor="text1" w:themeTint="A6" w:themeShade="FF"/>
        <w:sz w:val="16"/>
        <w:szCs w:val="16"/>
      </w:rPr>
      <w:fldChar w:fldCharType="begin"/>
    </w:r>
    <w:r w:rsidRPr="195F03EE">
      <w:rPr>
        <w:color w:val="595959" w:themeColor="text1" w:themeTint="A6" w:themeShade="FF"/>
        <w:sz w:val="16"/>
        <w:szCs w:val="16"/>
      </w:rPr>
      <w:instrText xml:space="preserve">PAGE</w:instrText>
    </w:r>
    <w:r w:rsidRPr="195F03EE">
      <w:rPr>
        <w:color w:val="595959" w:themeColor="text1" w:themeTint="A6" w:themeShade="FF"/>
        <w:sz w:val="16"/>
        <w:szCs w:val="16"/>
      </w:rPr>
      <w:fldChar w:fldCharType="separate"/>
    </w:r>
    <w:r w:rsidRPr="195F03EE" w:rsidR="195F03EE">
      <w:rPr>
        <w:noProof/>
        <w:color w:val="595959" w:themeColor="text1" w:themeTint="A6" w:themeShade="FF"/>
        <w:sz w:val="16"/>
        <w:szCs w:val="16"/>
      </w:rPr>
      <w:t>1</w:t>
    </w:r>
    <w:r w:rsidRPr="195F03EE">
      <w:rPr>
        <w:noProof/>
        <w:color w:val="595959" w:themeColor="text1" w:themeTint="A6" w:themeShade="F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00C1" w:rsidRDefault="004400C1" w14:paraId="0A6656F7" w14:textId="77777777">
      <w:r>
        <w:separator/>
      </w:r>
    </w:p>
  </w:footnote>
  <w:footnote w:type="continuationSeparator" w:id="0">
    <w:p w:rsidR="004400C1" w:rsidRDefault="004400C1" w14:paraId="41D1F0A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00AC4DF5" w:rsidP="001019B6" w:rsidRDefault="00AC4DF5" w14:paraId="0DF96EF5" w14:textId="77777777">
    <w:pPr>
      <w:pBdr>
        <w:bottom w:val="single" w:color="007D32" w:sz="4" w:space="1"/>
      </w:pBdr>
      <w:tabs>
        <w:tab w:val="left" w:pos="8207"/>
      </w:tabs>
    </w:pPr>
    <w:r w:rsidRPr="00E7005B">
      <w:rPr>
        <w:b/>
        <w:bCs/>
        <w:noProof/>
        <w:color w:val="1F3864"/>
        <w:sz w:val="18"/>
        <w:szCs w:val="18"/>
      </w:rPr>
      <w:drawing>
        <wp:anchor distT="0" distB="0" distL="114300" distR="114300" simplePos="0" relativeHeight="251658240" behindDoc="1" locked="0" layoutInCell="1" allowOverlap="1" wp14:anchorId="6EEFAD10" wp14:editId="7BCF2131">
          <wp:simplePos x="0" y="0"/>
          <wp:positionH relativeFrom="column">
            <wp:posOffset>5316855</wp:posOffset>
          </wp:positionH>
          <wp:positionV relativeFrom="paragraph">
            <wp:posOffset>-390313</wp:posOffset>
          </wp:positionV>
          <wp:extent cx="1172633" cy="377310"/>
          <wp:effectExtent l="0" t="0" r="8890" b="3810"/>
          <wp:wrapNone/>
          <wp:docPr id="1309280526" name="Afbeelding 1">
            <a:extLst xmlns:a="http://schemas.openxmlformats.org/drawingml/2006/main">
              <a:ext uri="{FF2B5EF4-FFF2-40B4-BE49-F238E27FC236}">
                <a16:creationId xmlns:a16="http://schemas.microsoft.com/office/drawing/2014/main" id="{AB714A05-B454-4917-B221-3AE5288782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280526" name=""/>
                  <pic:cNvPicPr/>
                </pic:nvPicPr>
                <pic:blipFill>
                  <a:blip r:embed="rId1">
                    <a:extLst>
                      <a:ext uri="{28A0092B-C50C-407E-A947-70E740481C1C}">
                        <a14:useLocalDpi xmlns:a14="http://schemas.microsoft.com/office/drawing/2010/main" val="0"/>
                      </a:ext>
                    </a:extLst>
                  </a:blip>
                  <a:stretch>
                    <a:fillRect/>
                  </a:stretch>
                </pic:blipFill>
                <pic:spPr>
                  <a:xfrm>
                    <a:off x="0" y="0"/>
                    <a:ext cx="1172633" cy="377310"/>
                  </a:xfrm>
                  <a:prstGeom prst="rect">
                    <a:avLst/>
                  </a:prstGeom>
                </pic:spPr>
              </pic:pic>
            </a:graphicData>
          </a:graphic>
          <wp14:sizeRelH relativeFrom="margin">
            <wp14:pctWidth>0</wp14:pctWidth>
          </wp14:sizeRelH>
          <wp14:sizeRelV relativeFrom="margin">
            <wp14:pctHeight>0</wp14:pctHeight>
          </wp14:sizeRelV>
        </wp:anchor>
      </w:drawing>
    </w:r>
    <w:r>
      <w:rPr>
        <w:color w:val="595959"/>
        <w:sz w:val="18"/>
        <w:szCs w:val="18"/>
      </w:rPr>
      <w:t>Marktconsultatie | Opschonen &amp; Dataverduurzaming Fileshares</w:t>
    </w:r>
    <w:r>
      <w:rPr>
        <w:b/>
        <w:bCs/>
        <w:color w:val="1F3864"/>
        <w:sz w:val="18"/>
        <w:szCs w:val="18"/>
      </w:rPr>
      <w:t xml:space="preserve">    </w:t>
    </w:r>
    <w:r w:rsidRPr="004A7D48">
      <w:rPr>
        <w:b/>
        <w:bCs/>
        <w:color w:val="002060"/>
        <w:sz w:val="18"/>
        <w:szCs w:val="18"/>
      </w:rPr>
      <w:t>Gemeente Apeldoorn</w:t>
    </w:r>
    <w:r>
      <w:rPr>
        <w:b/>
        <w:bCs/>
        <w:color w:val="1F3864"/>
        <w:sz w:val="18"/>
        <w:szCs w:val="18"/>
      </w:rPr>
      <w:tab/>
    </w:r>
  </w:p>
</w:hdr>
</file>

<file path=word/intelligence2.xml><?xml version="1.0" encoding="utf-8"?>
<int2:intelligence xmlns:int2="http://schemas.microsoft.com/office/intelligence/2020/intelligence" xmlns:oel="http://schemas.microsoft.com/office/2019/extlst">
  <int2:observations>
    <int2:textHash int2:hashCode="bBSZaQ79OubzVi" int2:id="Fqk6N2Ko">
      <int2:state int2:value="Rejected" int2:type="spell"/>
    </int2:textHash>
    <int2:textHash int2:hashCode="6NkiauDLgK6yV9" int2:id="aIGjiut8">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75C12"/>
    <w:multiLevelType w:val="hybridMultilevel"/>
    <w:tmpl w:val="B434E5A2"/>
    <w:lvl w:ilvl="0" w:tplc="3E8E4682">
      <w:start w:val="1"/>
      <w:numFmt w:val="bullet"/>
      <w:lvlText w:val="●"/>
      <w:lvlJc w:val="left"/>
      <w:pPr>
        <w:ind w:left="720" w:hanging="360"/>
      </w:pPr>
    </w:lvl>
    <w:lvl w:ilvl="1" w:tplc="6EE83442">
      <w:start w:val="1"/>
      <w:numFmt w:val="bullet"/>
      <w:lvlText w:val="○"/>
      <w:lvlJc w:val="left"/>
      <w:pPr>
        <w:ind w:left="1440" w:hanging="360"/>
      </w:pPr>
    </w:lvl>
    <w:lvl w:ilvl="2" w:tplc="0F28F6BE">
      <w:start w:val="1"/>
      <w:numFmt w:val="bullet"/>
      <w:lvlText w:val="■"/>
      <w:lvlJc w:val="left"/>
      <w:pPr>
        <w:ind w:left="2160" w:hanging="360"/>
      </w:pPr>
    </w:lvl>
    <w:lvl w:ilvl="3" w:tplc="8E305FCE">
      <w:start w:val="1"/>
      <w:numFmt w:val="bullet"/>
      <w:lvlText w:val="●"/>
      <w:lvlJc w:val="left"/>
      <w:pPr>
        <w:ind w:left="2880" w:hanging="360"/>
      </w:pPr>
    </w:lvl>
    <w:lvl w:ilvl="4" w:tplc="C4D4A4C8">
      <w:start w:val="1"/>
      <w:numFmt w:val="bullet"/>
      <w:lvlText w:val="○"/>
      <w:lvlJc w:val="left"/>
      <w:pPr>
        <w:ind w:left="3600" w:hanging="360"/>
      </w:pPr>
    </w:lvl>
    <w:lvl w:ilvl="5" w:tplc="3780ADF0">
      <w:start w:val="1"/>
      <w:numFmt w:val="bullet"/>
      <w:lvlText w:val="■"/>
      <w:lvlJc w:val="left"/>
      <w:pPr>
        <w:ind w:left="4320" w:hanging="360"/>
      </w:pPr>
    </w:lvl>
    <w:lvl w:ilvl="6" w:tplc="60A05EE8">
      <w:start w:val="1"/>
      <w:numFmt w:val="bullet"/>
      <w:lvlText w:val="●"/>
      <w:lvlJc w:val="left"/>
      <w:pPr>
        <w:ind w:left="5040" w:hanging="360"/>
      </w:pPr>
    </w:lvl>
    <w:lvl w:ilvl="7" w:tplc="5C882AB4">
      <w:start w:val="1"/>
      <w:numFmt w:val="bullet"/>
      <w:lvlText w:val="●"/>
      <w:lvlJc w:val="left"/>
      <w:pPr>
        <w:ind w:left="5760" w:hanging="360"/>
      </w:pPr>
    </w:lvl>
    <w:lvl w:ilvl="8" w:tplc="A4BEC10A">
      <w:start w:val="1"/>
      <w:numFmt w:val="bullet"/>
      <w:lvlText w:val="●"/>
      <w:lvlJc w:val="left"/>
      <w:pPr>
        <w:ind w:left="6480" w:hanging="360"/>
      </w:pPr>
    </w:lvl>
  </w:abstractNum>
  <w:abstractNum w:abstractNumId="1" w15:restartNumberingAfterBreak="0">
    <w:nsid w:val="297E752D"/>
    <w:multiLevelType w:val="hybridMultilevel"/>
    <w:tmpl w:val="3E1AFD16"/>
    <w:lvl w:ilvl="0" w:tplc="BC7A2DC4">
      <w:start w:val="1"/>
      <w:numFmt w:val="bullet"/>
      <w:lvlText w:val="◦"/>
      <w:lvlJc w:val="left"/>
      <w:pPr>
        <w:ind w:left="1080" w:hanging="360"/>
      </w:pPr>
    </w:lvl>
    <w:lvl w:ilvl="1" w:tplc="061E21F6">
      <w:numFmt w:val="decimal"/>
      <w:lvlText w:val=""/>
      <w:lvlJc w:val="left"/>
    </w:lvl>
    <w:lvl w:ilvl="2" w:tplc="35E4B32A">
      <w:numFmt w:val="decimal"/>
      <w:lvlText w:val=""/>
      <w:lvlJc w:val="left"/>
    </w:lvl>
    <w:lvl w:ilvl="3" w:tplc="08A888F8">
      <w:numFmt w:val="decimal"/>
      <w:lvlText w:val=""/>
      <w:lvlJc w:val="left"/>
    </w:lvl>
    <w:lvl w:ilvl="4" w:tplc="FC1A1FC6">
      <w:numFmt w:val="decimal"/>
      <w:lvlText w:val=""/>
      <w:lvlJc w:val="left"/>
    </w:lvl>
    <w:lvl w:ilvl="5" w:tplc="69B82F42">
      <w:numFmt w:val="decimal"/>
      <w:lvlText w:val=""/>
      <w:lvlJc w:val="left"/>
    </w:lvl>
    <w:lvl w:ilvl="6" w:tplc="3BDE1692">
      <w:numFmt w:val="decimal"/>
      <w:lvlText w:val=""/>
      <w:lvlJc w:val="left"/>
    </w:lvl>
    <w:lvl w:ilvl="7" w:tplc="65562276">
      <w:numFmt w:val="decimal"/>
      <w:lvlText w:val=""/>
      <w:lvlJc w:val="left"/>
    </w:lvl>
    <w:lvl w:ilvl="8" w:tplc="7B7823E0">
      <w:numFmt w:val="decimal"/>
      <w:lvlText w:val=""/>
      <w:lvlJc w:val="left"/>
    </w:lvl>
  </w:abstractNum>
  <w:abstractNum w:abstractNumId="2" w15:restartNumberingAfterBreak="0">
    <w:nsid w:val="515A2864"/>
    <w:multiLevelType w:val="hybridMultilevel"/>
    <w:tmpl w:val="74241202"/>
    <w:lvl w:ilvl="0" w:tplc="34FE6A32">
      <w:start w:val="1"/>
      <w:numFmt w:val="decimal"/>
      <w:lvlText w:val="%1."/>
      <w:lvlJc w:val="left"/>
      <w:pPr>
        <w:ind w:left="720" w:hanging="360"/>
      </w:pPr>
    </w:lvl>
    <w:lvl w:ilvl="1" w:tplc="89840CA6">
      <w:numFmt w:val="decimal"/>
      <w:lvlText w:val=""/>
      <w:lvlJc w:val="left"/>
    </w:lvl>
    <w:lvl w:ilvl="2" w:tplc="AC0836C2">
      <w:numFmt w:val="decimal"/>
      <w:lvlText w:val=""/>
      <w:lvlJc w:val="left"/>
    </w:lvl>
    <w:lvl w:ilvl="3" w:tplc="13420DF2">
      <w:numFmt w:val="decimal"/>
      <w:lvlText w:val=""/>
      <w:lvlJc w:val="left"/>
    </w:lvl>
    <w:lvl w:ilvl="4" w:tplc="74B230A8">
      <w:numFmt w:val="decimal"/>
      <w:lvlText w:val=""/>
      <w:lvlJc w:val="left"/>
    </w:lvl>
    <w:lvl w:ilvl="5" w:tplc="F7C879B6">
      <w:numFmt w:val="decimal"/>
      <w:lvlText w:val=""/>
      <w:lvlJc w:val="left"/>
    </w:lvl>
    <w:lvl w:ilvl="6" w:tplc="A942BB88">
      <w:numFmt w:val="decimal"/>
      <w:lvlText w:val=""/>
      <w:lvlJc w:val="left"/>
    </w:lvl>
    <w:lvl w:ilvl="7" w:tplc="E1AE4E0C">
      <w:numFmt w:val="decimal"/>
      <w:lvlText w:val=""/>
      <w:lvlJc w:val="left"/>
    </w:lvl>
    <w:lvl w:ilvl="8" w:tplc="9C42091A">
      <w:numFmt w:val="decimal"/>
      <w:lvlText w:val=""/>
      <w:lvlJc w:val="left"/>
    </w:lvl>
  </w:abstractNum>
  <w:abstractNum w:abstractNumId="3" w15:restartNumberingAfterBreak="0">
    <w:nsid w:val="6D787543"/>
    <w:multiLevelType w:val="hybridMultilevel"/>
    <w:tmpl w:val="D07CDE78"/>
    <w:lvl w:ilvl="0" w:tplc="2A8C85A8">
      <w:start w:val="1"/>
      <w:numFmt w:val="bullet"/>
      <w:lvlText w:val="•"/>
      <w:lvlJc w:val="left"/>
      <w:pPr>
        <w:ind w:left="720" w:hanging="360"/>
      </w:pPr>
    </w:lvl>
    <w:lvl w:ilvl="1" w:tplc="1E889D28">
      <w:numFmt w:val="decimal"/>
      <w:lvlText w:val=""/>
      <w:lvlJc w:val="left"/>
    </w:lvl>
    <w:lvl w:ilvl="2" w:tplc="73002F5E">
      <w:numFmt w:val="decimal"/>
      <w:lvlText w:val=""/>
      <w:lvlJc w:val="left"/>
    </w:lvl>
    <w:lvl w:ilvl="3" w:tplc="B254F844">
      <w:numFmt w:val="decimal"/>
      <w:lvlText w:val=""/>
      <w:lvlJc w:val="left"/>
    </w:lvl>
    <w:lvl w:ilvl="4" w:tplc="D2327898">
      <w:numFmt w:val="decimal"/>
      <w:lvlText w:val=""/>
      <w:lvlJc w:val="left"/>
    </w:lvl>
    <w:lvl w:ilvl="5" w:tplc="DF1CF6C0">
      <w:numFmt w:val="decimal"/>
      <w:lvlText w:val=""/>
      <w:lvlJc w:val="left"/>
    </w:lvl>
    <w:lvl w:ilvl="6" w:tplc="D2A20FF6">
      <w:numFmt w:val="decimal"/>
      <w:lvlText w:val=""/>
      <w:lvlJc w:val="left"/>
    </w:lvl>
    <w:lvl w:ilvl="7" w:tplc="C6622054">
      <w:numFmt w:val="decimal"/>
      <w:lvlText w:val=""/>
      <w:lvlJc w:val="left"/>
    </w:lvl>
    <w:lvl w:ilvl="8" w:tplc="8B060422">
      <w:numFmt w:val="decimal"/>
      <w:lvlText w:val=""/>
      <w:lvlJc w:val="left"/>
    </w:lvl>
  </w:abstractNum>
  <w:num w:numId="1" w16cid:durableId="483935578">
    <w:abstractNumId w:val="3"/>
    <w:lvlOverride w:ilvl="0">
      <w:startOverride w:val="1"/>
    </w:lvlOverride>
  </w:num>
  <w:num w:numId="2" w16cid:durableId="693657638">
    <w:abstractNumId w:val="0"/>
    <w:lvlOverride w:ilvl="0">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displayBackgroundShape/>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AB1"/>
    <w:rsid w:val="00012186"/>
    <w:rsid w:val="00025E29"/>
    <w:rsid w:val="00026201"/>
    <w:rsid w:val="0002721A"/>
    <w:rsid w:val="00030009"/>
    <w:rsid w:val="00032393"/>
    <w:rsid w:val="00036F53"/>
    <w:rsid w:val="00041795"/>
    <w:rsid w:val="00056E67"/>
    <w:rsid w:val="0006093D"/>
    <w:rsid w:val="00066F4C"/>
    <w:rsid w:val="000705B9"/>
    <w:rsid w:val="00085EA4"/>
    <w:rsid w:val="00091CDA"/>
    <w:rsid w:val="0009440F"/>
    <w:rsid w:val="000A011F"/>
    <w:rsid w:val="000A3649"/>
    <w:rsid w:val="000A49A5"/>
    <w:rsid w:val="000B13C6"/>
    <w:rsid w:val="000B58EE"/>
    <w:rsid w:val="000B6C67"/>
    <w:rsid w:val="000B740D"/>
    <w:rsid w:val="000B773B"/>
    <w:rsid w:val="000C258F"/>
    <w:rsid w:val="000D204F"/>
    <w:rsid w:val="000E453E"/>
    <w:rsid w:val="000F0D54"/>
    <w:rsid w:val="001019B6"/>
    <w:rsid w:val="00101B06"/>
    <w:rsid w:val="0010404C"/>
    <w:rsid w:val="0011082D"/>
    <w:rsid w:val="00112A99"/>
    <w:rsid w:val="00121D74"/>
    <w:rsid w:val="00122533"/>
    <w:rsid w:val="00123929"/>
    <w:rsid w:val="00123FC4"/>
    <w:rsid w:val="00127121"/>
    <w:rsid w:val="00130B22"/>
    <w:rsid w:val="0013242F"/>
    <w:rsid w:val="00132A88"/>
    <w:rsid w:val="00140F3A"/>
    <w:rsid w:val="001418FD"/>
    <w:rsid w:val="00150078"/>
    <w:rsid w:val="00150AEE"/>
    <w:rsid w:val="00152C4F"/>
    <w:rsid w:val="00156629"/>
    <w:rsid w:val="0015717C"/>
    <w:rsid w:val="001619B3"/>
    <w:rsid w:val="00162231"/>
    <w:rsid w:val="0016324D"/>
    <w:rsid w:val="0016744E"/>
    <w:rsid w:val="00175EBF"/>
    <w:rsid w:val="001815E7"/>
    <w:rsid w:val="0018571C"/>
    <w:rsid w:val="00185B88"/>
    <w:rsid w:val="00187CBB"/>
    <w:rsid w:val="00197839"/>
    <w:rsid w:val="001A1FD3"/>
    <w:rsid w:val="001A36D5"/>
    <w:rsid w:val="001B0289"/>
    <w:rsid w:val="001B4FB2"/>
    <w:rsid w:val="001C1F46"/>
    <w:rsid w:val="001D2F8D"/>
    <w:rsid w:val="001D6170"/>
    <w:rsid w:val="001D6519"/>
    <w:rsid w:val="001D6F39"/>
    <w:rsid w:val="001E0F14"/>
    <w:rsid w:val="001E7AEA"/>
    <w:rsid w:val="00200B57"/>
    <w:rsid w:val="00201219"/>
    <w:rsid w:val="00202C23"/>
    <w:rsid w:val="002037DC"/>
    <w:rsid w:val="00210E7A"/>
    <w:rsid w:val="00212B99"/>
    <w:rsid w:val="002163A8"/>
    <w:rsid w:val="00216BBB"/>
    <w:rsid w:val="00234C7F"/>
    <w:rsid w:val="00234D59"/>
    <w:rsid w:val="00235F93"/>
    <w:rsid w:val="00236C28"/>
    <w:rsid w:val="0025654D"/>
    <w:rsid w:val="00263804"/>
    <w:rsid w:val="00266ECB"/>
    <w:rsid w:val="0027619C"/>
    <w:rsid w:val="00284309"/>
    <w:rsid w:val="00290238"/>
    <w:rsid w:val="0029081B"/>
    <w:rsid w:val="00291C9D"/>
    <w:rsid w:val="00292151"/>
    <w:rsid w:val="002A4AA9"/>
    <w:rsid w:val="002A5718"/>
    <w:rsid w:val="002A5B24"/>
    <w:rsid w:val="002A7191"/>
    <w:rsid w:val="002B0969"/>
    <w:rsid w:val="002C145B"/>
    <w:rsid w:val="002D1CC3"/>
    <w:rsid w:val="002D282E"/>
    <w:rsid w:val="002E6315"/>
    <w:rsid w:val="00304E5B"/>
    <w:rsid w:val="0030C212"/>
    <w:rsid w:val="00310595"/>
    <w:rsid w:val="00311E07"/>
    <w:rsid w:val="003178C2"/>
    <w:rsid w:val="0032196A"/>
    <w:rsid w:val="00323CB9"/>
    <w:rsid w:val="00327377"/>
    <w:rsid w:val="003315CF"/>
    <w:rsid w:val="00331C62"/>
    <w:rsid w:val="00337ED6"/>
    <w:rsid w:val="003436B0"/>
    <w:rsid w:val="0035284C"/>
    <w:rsid w:val="00355CB4"/>
    <w:rsid w:val="00357029"/>
    <w:rsid w:val="003747F2"/>
    <w:rsid w:val="003769DD"/>
    <w:rsid w:val="0039575D"/>
    <w:rsid w:val="00396BF4"/>
    <w:rsid w:val="00396E5D"/>
    <w:rsid w:val="003A0FFA"/>
    <w:rsid w:val="003A2AB2"/>
    <w:rsid w:val="003C0ACC"/>
    <w:rsid w:val="003D55CD"/>
    <w:rsid w:val="003D6F4E"/>
    <w:rsid w:val="003D77CB"/>
    <w:rsid w:val="003E6AB1"/>
    <w:rsid w:val="003E78F9"/>
    <w:rsid w:val="003F131D"/>
    <w:rsid w:val="003F3DE3"/>
    <w:rsid w:val="003F6A5D"/>
    <w:rsid w:val="004012D8"/>
    <w:rsid w:val="0040366E"/>
    <w:rsid w:val="00404FF5"/>
    <w:rsid w:val="00405FBB"/>
    <w:rsid w:val="00410B87"/>
    <w:rsid w:val="00412E69"/>
    <w:rsid w:val="00414EA1"/>
    <w:rsid w:val="0041612D"/>
    <w:rsid w:val="00424EFD"/>
    <w:rsid w:val="0042675F"/>
    <w:rsid w:val="0042782E"/>
    <w:rsid w:val="00427D9E"/>
    <w:rsid w:val="0043261F"/>
    <w:rsid w:val="00432C17"/>
    <w:rsid w:val="00437A38"/>
    <w:rsid w:val="004400C1"/>
    <w:rsid w:val="00441425"/>
    <w:rsid w:val="004528F7"/>
    <w:rsid w:val="0045567D"/>
    <w:rsid w:val="004604EB"/>
    <w:rsid w:val="00462DA3"/>
    <w:rsid w:val="00473F7B"/>
    <w:rsid w:val="0047757C"/>
    <w:rsid w:val="00490E35"/>
    <w:rsid w:val="00497590"/>
    <w:rsid w:val="004A140C"/>
    <w:rsid w:val="004A408E"/>
    <w:rsid w:val="004A4431"/>
    <w:rsid w:val="004A70EF"/>
    <w:rsid w:val="004A7D48"/>
    <w:rsid w:val="004B2072"/>
    <w:rsid w:val="004B2DA8"/>
    <w:rsid w:val="004C3071"/>
    <w:rsid w:val="004C3ACA"/>
    <w:rsid w:val="004C5A38"/>
    <w:rsid w:val="004D027C"/>
    <w:rsid w:val="004E0564"/>
    <w:rsid w:val="004E0906"/>
    <w:rsid w:val="004E0A64"/>
    <w:rsid w:val="004E7EFE"/>
    <w:rsid w:val="004F0A32"/>
    <w:rsid w:val="00511B1F"/>
    <w:rsid w:val="00512350"/>
    <w:rsid w:val="00524993"/>
    <w:rsid w:val="00525F78"/>
    <w:rsid w:val="00536F67"/>
    <w:rsid w:val="00541E0A"/>
    <w:rsid w:val="005523D5"/>
    <w:rsid w:val="005562E0"/>
    <w:rsid w:val="00570A3F"/>
    <w:rsid w:val="00590D8E"/>
    <w:rsid w:val="005919A1"/>
    <w:rsid w:val="00593B2E"/>
    <w:rsid w:val="005A0FF4"/>
    <w:rsid w:val="005A7ED6"/>
    <w:rsid w:val="005C2FFD"/>
    <w:rsid w:val="005C60BE"/>
    <w:rsid w:val="005D6E08"/>
    <w:rsid w:val="005D7125"/>
    <w:rsid w:val="005F27F9"/>
    <w:rsid w:val="0060200C"/>
    <w:rsid w:val="006031EB"/>
    <w:rsid w:val="00607E47"/>
    <w:rsid w:val="00612DEA"/>
    <w:rsid w:val="00615748"/>
    <w:rsid w:val="00617E20"/>
    <w:rsid w:val="006210BD"/>
    <w:rsid w:val="0062316C"/>
    <w:rsid w:val="0064048D"/>
    <w:rsid w:val="006409E9"/>
    <w:rsid w:val="00641F6D"/>
    <w:rsid w:val="0064467C"/>
    <w:rsid w:val="006467D5"/>
    <w:rsid w:val="00651DAC"/>
    <w:rsid w:val="00655FEB"/>
    <w:rsid w:val="006611DD"/>
    <w:rsid w:val="006621FB"/>
    <w:rsid w:val="00665DEA"/>
    <w:rsid w:val="006728F0"/>
    <w:rsid w:val="00674384"/>
    <w:rsid w:val="00680C2C"/>
    <w:rsid w:val="00687CFA"/>
    <w:rsid w:val="00690717"/>
    <w:rsid w:val="006B06C6"/>
    <w:rsid w:val="006B1D40"/>
    <w:rsid w:val="006D3744"/>
    <w:rsid w:val="006D3C3E"/>
    <w:rsid w:val="006D5662"/>
    <w:rsid w:val="006E3A2E"/>
    <w:rsid w:val="006E3F72"/>
    <w:rsid w:val="006F4C44"/>
    <w:rsid w:val="006F594A"/>
    <w:rsid w:val="0070620E"/>
    <w:rsid w:val="007066D3"/>
    <w:rsid w:val="007161EF"/>
    <w:rsid w:val="007201B8"/>
    <w:rsid w:val="00720988"/>
    <w:rsid w:val="007226C0"/>
    <w:rsid w:val="00726759"/>
    <w:rsid w:val="00727480"/>
    <w:rsid w:val="00737583"/>
    <w:rsid w:val="00742726"/>
    <w:rsid w:val="00746F2D"/>
    <w:rsid w:val="00751E2C"/>
    <w:rsid w:val="00763A81"/>
    <w:rsid w:val="007653B1"/>
    <w:rsid w:val="00781D8E"/>
    <w:rsid w:val="007837C2"/>
    <w:rsid w:val="00784AF2"/>
    <w:rsid w:val="007954BA"/>
    <w:rsid w:val="0079663A"/>
    <w:rsid w:val="007A2C74"/>
    <w:rsid w:val="007A7413"/>
    <w:rsid w:val="007B665F"/>
    <w:rsid w:val="007B7304"/>
    <w:rsid w:val="007C61F3"/>
    <w:rsid w:val="007D5679"/>
    <w:rsid w:val="007D7FF6"/>
    <w:rsid w:val="007E070B"/>
    <w:rsid w:val="007E12A2"/>
    <w:rsid w:val="007E5305"/>
    <w:rsid w:val="007F201B"/>
    <w:rsid w:val="007F20E4"/>
    <w:rsid w:val="0080002D"/>
    <w:rsid w:val="00802184"/>
    <w:rsid w:val="00802ECE"/>
    <w:rsid w:val="00803873"/>
    <w:rsid w:val="00803B85"/>
    <w:rsid w:val="00813D85"/>
    <w:rsid w:val="00823CA3"/>
    <w:rsid w:val="00824A60"/>
    <w:rsid w:val="008251F9"/>
    <w:rsid w:val="0082527D"/>
    <w:rsid w:val="008256A5"/>
    <w:rsid w:val="00830809"/>
    <w:rsid w:val="00834EF4"/>
    <w:rsid w:val="008361A5"/>
    <w:rsid w:val="008428B8"/>
    <w:rsid w:val="00843553"/>
    <w:rsid w:val="00851F65"/>
    <w:rsid w:val="00853EDC"/>
    <w:rsid w:val="00860AB0"/>
    <w:rsid w:val="00865316"/>
    <w:rsid w:val="008709A9"/>
    <w:rsid w:val="00892761"/>
    <w:rsid w:val="0089379C"/>
    <w:rsid w:val="00896CF8"/>
    <w:rsid w:val="008A0288"/>
    <w:rsid w:val="008A1CD0"/>
    <w:rsid w:val="008A6FB8"/>
    <w:rsid w:val="008A7DBC"/>
    <w:rsid w:val="008C086D"/>
    <w:rsid w:val="008C4EC5"/>
    <w:rsid w:val="008E09F4"/>
    <w:rsid w:val="008E13CE"/>
    <w:rsid w:val="008E4507"/>
    <w:rsid w:val="008F582C"/>
    <w:rsid w:val="0090704C"/>
    <w:rsid w:val="00911414"/>
    <w:rsid w:val="0091730A"/>
    <w:rsid w:val="009176E3"/>
    <w:rsid w:val="00924D0F"/>
    <w:rsid w:val="0092754F"/>
    <w:rsid w:val="00940464"/>
    <w:rsid w:val="009546A7"/>
    <w:rsid w:val="0096240B"/>
    <w:rsid w:val="00965FE8"/>
    <w:rsid w:val="009809FB"/>
    <w:rsid w:val="009835F8"/>
    <w:rsid w:val="00984EF8"/>
    <w:rsid w:val="00986A93"/>
    <w:rsid w:val="009A75CB"/>
    <w:rsid w:val="009C0FFC"/>
    <w:rsid w:val="009D27DE"/>
    <w:rsid w:val="009D4C40"/>
    <w:rsid w:val="009E66F5"/>
    <w:rsid w:val="009F1E51"/>
    <w:rsid w:val="00A0050D"/>
    <w:rsid w:val="00A04A50"/>
    <w:rsid w:val="00A14172"/>
    <w:rsid w:val="00A1627B"/>
    <w:rsid w:val="00A37BA2"/>
    <w:rsid w:val="00A4055A"/>
    <w:rsid w:val="00A46A61"/>
    <w:rsid w:val="00A551F6"/>
    <w:rsid w:val="00A643DA"/>
    <w:rsid w:val="00A64AE0"/>
    <w:rsid w:val="00A66D86"/>
    <w:rsid w:val="00A67181"/>
    <w:rsid w:val="00A73CA0"/>
    <w:rsid w:val="00A76C98"/>
    <w:rsid w:val="00A80E5B"/>
    <w:rsid w:val="00A819E8"/>
    <w:rsid w:val="00A92E21"/>
    <w:rsid w:val="00A93933"/>
    <w:rsid w:val="00A97841"/>
    <w:rsid w:val="00AA040D"/>
    <w:rsid w:val="00AA74B5"/>
    <w:rsid w:val="00AC087A"/>
    <w:rsid w:val="00AC08A6"/>
    <w:rsid w:val="00AC4DF5"/>
    <w:rsid w:val="00AD222B"/>
    <w:rsid w:val="00AF69BB"/>
    <w:rsid w:val="00B00477"/>
    <w:rsid w:val="00B03597"/>
    <w:rsid w:val="00B078A0"/>
    <w:rsid w:val="00B17413"/>
    <w:rsid w:val="00B17FFD"/>
    <w:rsid w:val="00B20816"/>
    <w:rsid w:val="00B22EE7"/>
    <w:rsid w:val="00B24E9D"/>
    <w:rsid w:val="00B3575C"/>
    <w:rsid w:val="00B363A8"/>
    <w:rsid w:val="00B37BD7"/>
    <w:rsid w:val="00B4792C"/>
    <w:rsid w:val="00B51036"/>
    <w:rsid w:val="00B53C0E"/>
    <w:rsid w:val="00B55CBD"/>
    <w:rsid w:val="00B66A64"/>
    <w:rsid w:val="00B7288A"/>
    <w:rsid w:val="00B8021D"/>
    <w:rsid w:val="00B878D9"/>
    <w:rsid w:val="00B87935"/>
    <w:rsid w:val="00B95CD5"/>
    <w:rsid w:val="00B97840"/>
    <w:rsid w:val="00BB4C11"/>
    <w:rsid w:val="00BB531C"/>
    <w:rsid w:val="00BC3973"/>
    <w:rsid w:val="00BC5C96"/>
    <w:rsid w:val="00BD09F4"/>
    <w:rsid w:val="00BD62AC"/>
    <w:rsid w:val="00BE1453"/>
    <w:rsid w:val="00BE6890"/>
    <w:rsid w:val="00BF0D50"/>
    <w:rsid w:val="00C1083B"/>
    <w:rsid w:val="00C12820"/>
    <w:rsid w:val="00C209BD"/>
    <w:rsid w:val="00C21BFF"/>
    <w:rsid w:val="00C37591"/>
    <w:rsid w:val="00C4430B"/>
    <w:rsid w:val="00C511B2"/>
    <w:rsid w:val="00C5183B"/>
    <w:rsid w:val="00C523C4"/>
    <w:rsid w:val="00C614C2"/>
    <w:rsid w:val="00C61FC9"/>
    <w:rsid w:val="00C65BE9"/>
    <w:rsid w:val="00C73E7E"/>
    <w:rsid w:val="00C74269"/>
    <w:rsid w:val="00C8080D"/>
    <w:rsid w:val="00C905E4"/>
    <w:rsid w:val="00C957FE"/>
    <w:rsid w:val="00C96A25"/>
    <w:rsid w:val="00CA26E7"/>
    <w:rsid w:val="00CC5C77"/>
    <w:rsid w:val="00CD3F69"/>
    <w:rsid w:val="00CE1D0F"/>
    <w:rsid w:val="00CE747A"/>
    <w:rsid w:val="00CF1C93"/>
    <w:rsid w:val="00CF764A"/>
    <w:rsid w:val="00D00E5E"/>
    <w:rsid w:val="00D02B73"/>
    <w:rsid w:val="00D03403"/>
    <w:rsid w:val="00D04433"/>
    <w:rsid w:val="00D06DEA"/>
    <w:rsid w:val="00D079FE"/>
    <w:rsid w:val="00D14A7E"/>
    <w:rsid w:val="00D20390"/>
    <w:rsid w:val="00D22E50"/>
    <w:rsid w:val="00D25AD2"/>
    <w:rsid w:val="00D43170"/>
    <w:rsid w:val="00D60CB9"/>
    <w:rsid w:val="00D62862"/>
    <w:rsid w:val="00D647AF"/>
    <w:rsid w:val="00D73603"/>
    <w:rsid w:val="00D82BC7"/>
    <w:rsid w:val="00D84264"/>
    <w:rsid w:val="00D91646"/>
    <w:rsid w:val="00DA6C27"/>
    <w:rsid w:val="00DB02B0"/>
    <w:rsid w:val="00DB203D"/>
    <w:rsid w:val="00DB7E63"/>
    <w:rsid w:val="00DC1AD9"/>
    <w:rsid w:val="00DC67ED"/>
    <w:rsid w:val="00DC7C0B"/>
    <w:rsid w:val="00DD28A5"/>
    <w:rsid w:val="00DE6B40"/>
    <w:rsid w:val="00DF2E7A"/>
    <w:rsid w:val="00DF35D2"/>
    <w:rsid w:val="00DF5A9E"/>
    <w:rsid w:val="00E02232"/>
    <w:rsid w:val="00E026B8"/>
    <w:rsid w:val="00E0311C"/>
    <w:rsid w:val="00E06B5C"/>
    <w:rsid w:val="00E22385"/>
    <w:rsid w:val="00E22A49"/>
    <w:rsid w:val="00E2324C"/>
    <w:rsid w:val="00E25C87"/>
    <w:rsid w:val="00E40654"/>
    <w:rsid w:val="00E42488"/>
    <w:rsid w:val="00E42BFF"/>
    <w:rsid w:val="00E43829"/>
    <w:rsid w:val="00E44139"/>
    <w:rsid w:val="00E50600"/>
    <w:rsid w:val="00E54B27"/>
    <w:rsid w:val="00E60474"/>
    <w:rsid w:val="00E645BF"/>
    <w:rsid w:val="00E7005B"/>
    <w:rsid w:val="00E701D1"/>
    <w:rsid w:val="00E7048C"/>
    <w:rsid w:val="00E73C77"/>
    <w:rsid w:val="00E82B15"/>
    <w:rsid w:val="00E84242"/>
    <w:rsid w:val="00E84B68"/>
    <w:rsid w:val="00E850B1"/>
    <w:rsid w:val="00E85E60"/>
    <w:rsid w:val="00E87219"/>
    <w:rsid w:val="00E907D6"/>
    <w:rsid w:val="00E92BE1"/>
    <w:rsid w:val="00E9367A"/>
    <w:rsid w:val="00EA09BB"/>
    <w:rsid w:val="00EA11EF"/>
    <w:rsid w:val="00EA32A3"/>
    <w:rsid w:val="00EA4DA3"/>
    <w:rsid w:val="00EB6DB1"/>
    <w:rsid w:val="00EC2667"/>
    <w:rsid w:val="00EC390B"/>
    <w:rsid w:val="00EC715D"/>
    <w:rsid w:val="00ED3D92"/>
    <w:rsid w:val="00ED52B8"/>
    <w:rsid w:val="00EE491E"/>
    <w:rsid w:val="00EE65F9"/>
    <w:rsid w:val="00EF2A65"/>
    <w:rsid w:val="00EF5891"/>
    <w:rsid w:val="00F01354"/>
    <w:rsid w:val="00F0163F"/>
    <w:rsid w:val="00F06256"/>
    <w:rsid w:val="00F119C0"/>
    <w:rsid w:val="00F12207"/>
    <w:rsid w:val="00F12A09"/>
    <w:rsid w:val="00F248D1"/>
    <w:rsid w:val="00F25DEB"/>
    <w:rsid w:val="00F4322A"/>
    <w:rsid w:val="00F437F7"/>
    <w:rsid w:val="00F507EB"/>
    <w:rsid w:val="00F52264"/>
    <w:rsid w:val="00F5721E"/>
    <w:rsid w:val="00F6522B"/>
    <w:rsid w:val="00F729BF"/>
    <w:rsid w:val="00F73AD1"/>
    <w:rsid w:val="00F76A07"/>
    <w:rsid w:val="00F776A9"/>
    <w:rsid w:val="00F8034F"/>
    <w:rsid w:val="00F820FC"/>
    <w:rsid w:val="00F84EDB"/>
    <w:rsid w:val="00F94EAA"/>
    <w:rsid w:val="00F9628C"/>
    <w:rsid w:val="00F9DA97"/>
    <w:rsid w:val="00FA35FA"/>
    <w:rsid w:val="00FB3DB3"/>
    <w:rsid w:val="00FB414F"/>
    <w:rsid w:val="00FB7421"/>
    <w:rsid w:val="00FB7800"/>
    <w:rsid w:val="00FB7E4C"/>
    <w:rsid w:val="00FC13D9"/>
    <w:rsid w:val="00FC28E7"/>
    <w:rsid w:val="00FD7EEF"/>
    <w:rsid w:val="00FE21E4"/>
    <w:rsid w:val="00FE2830"/>
    <w:rsid w:val="00FE4A67"/>
    <w:rsid w:val="00FE6AA8"/>
    <w:rsid w:val="00FF5418"/>
    <w:rsid w:val="00FF7813"/>
    <w:rsid w:val="00FF7F38"/>
    <w:rsid w:val="022BDA38"/>
    <w:rsid w:val="02B44713"/>
    <w:rsid w:val="046CB6D4"/>
    <w:rsid w:val="0625C8E7"/>
    <w:rsid w:val="068EDD6B"/>
    <w:rsid w:val="07A99842"/>
    <w:rsid w:val="0889E200"/>
    <w:rsid w:val="0B19D789"/>
    <w:rsid w:val="0B6350B3"/>
    <w:rsid w:val="0BFB8414"/>
    <w:rsid w:val="0CAADB18"/>
    <w:rsid w:val="101B5992"/>
    <w:rsid w:val="1104E07B"/>
    <w:rsid w:val="13347D4B"/>
    <w:rsid w:val="136CA0E8"/>
    <w:rsid w:val="14424F65"/>
    <w:rsid w:val="14CF2BAD"/>
    <w:rsid w:val="14DCB8BB"/>
    <w:rsid w:val="155B1F2E"/>
    <w:rsid w:val="195F03EE"/>
    <w:rsid w:val="1A22F069"/>
    <w:rsid w:val="20B60706"/>
    <w:rsid w:val="20EF826C"/>
    <w:rsid w:val="2366B927"/>
    <w:rsid w:val="243F9709"/>
    <w:rsid w:val="269926FF"/>
    <w:rsid w:val="275C5D78"/>
    <w:rsid w:val="2771CCEB"/>
    <w:rsid w:val="28B10B47"/>
    <w:rsid w:val="28F75D4C"/>
    <w:rsid w:val="2B4B6BE1"/>
    <w:rsid w:val="2C061A6F"/>
    <w:rsid w:val="2FA61795"/>
    <w:rsid w:val="3598F919"/>
    <w:rsid w:val="365C3A13"/>
    <w:rsid w:val="36EC4D5E"/>
    <w:rsid w:val="3705F7A4"/>
    <w:rsid w:val="37D4448B"/>
    <w:rsid w:val="38FD6DB0"/>
    <w:rsid w:val="3B2C3609"/>
    <w:rsid w:val="3E6E9DCB"/>
    <w:rsid w:val="4072AD31"/>
    <w:rsid w:val="447536EB"/>
    <w:rsid w:val="48B65B6C"/>
    <w:rsid w:val="4A0FE019"/>
    <w:rsid w:val="4B63272E"/>
    <w:rsid w:val="4C37D688"/>
    <w:rsid w:val="4DD4D6DB"/>
    <w:rsid w:val="501C48DB"/>
    <w:rsid w:val="50509F36"/>
    <w:rsid w:val="53E11827"/>
    <w:rsid w:val="58116A66"/>
    <w:rsid w:val="582CA383"/>
    <w:rsid w:val="5A42C986"/>
    <w:rsid w:val="5A89CB74"/>
    <w:rsid w:val="5C8CC3FC"/>
    <w:rsid w:val="5DAC67FD"/>
    <w:rsid w:val="5DE64664"/>
    <w:rsid w:val="604B814D"/>
    <w:rsid w:val="639315AE"/>
    <w:rsid w:val="63C35908"/>
    <w:rsid w:val="673C7A6E"/>
    <w:rsid w:val="67693B78"/>
    <w:rsid w:val="686F049F"/>
    <w:rsid w:val="6975E1CD"/>
    <w:rsid w:val="6A0D08D5"/>
    <w:rsid w:val="6B26C49C"/>
    <w:rsid w:val="6B8A9479"/>
    <w:rsid w:val="6C2AD8AA"/>
    <w:rsid w:val="6C7A167D"/>
    <w:rsid w:val="6D6E8A2E"/>
    <w:rsid w:val="6F0AD121"/>
    <w:rsid w:val="731E9178"/>
    <w:rsid w:val="7340F03A"/>
    <w:rsid w:val="73BD4075"/>
    <w:rsid w:val="74987608"/>
    <w:rsid w:val="751D2F61"/>
    <w:rsid w:val="75C73D2B"/>
    <w:rsid w:val="76498AA8"/>
    <w:rsid w:val="78A54D9B"/>
    <w:rsid w:val="79BFF020"/>
    <w:rsid w:val="79C774BA"/>
    <w:rsid w:val="7BB7E89D"/>
    <w:rsid w:val="7D72400B"/>
    <w:rsid w:val="7F63E89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A41A5"/>
  <w15:docId w15:val="{A65ABE3E-5392-41F7-A8FE-468F84B1B30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Arial" w:cs="Arial"/>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spacing w:before="360" w:after="120"/>
      <w:outlineLvl w:val="0"/>
    </w:pPr>
    <w:rPr>
      <w:b/>
      <w:bCs/>
      <w:color w:val="1F3864"/>
      <w:sz w:val="28"/>
      <w:szCs w:val="28"/>
    </w:rPr>
  </w:style>
  <w:style w:type="paragraph" w:styleId="Heading2">
    <w:name w:val="heading 2"/>
    <w:uiPriority w:val="9"/>
    <w:unhideWhenUsed/>
    <w:qFormat/>
    <w:pPr>
      <w:spacing w:before="240" w:after="80"/>
      <w:outlineLvl w:val="1"/>
    </w:pPr>
    <w:rPr>
      <w:b/>
      <w:bCs/>
      <w:color w:val="2E75B6"/>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Zwaar1" w:customStyle="1">
    <w:name w:val="Zwaar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styleId="EndnoteTextChar" w:customStyle="1">
    <w:name w:val="Endnote Text Char"/>
    <w:link w:val="EndnoteText"/>
    <w:uiPriority w:val="99"/>
    <w:semiHidden/>
    <w:unhideWhenUsed/>
    <w:rPr>
      <w:sz w:val="20"/>
      <w:szCs w:val="20"/>
    </w:rPr>
  </w:style>
  <w:style w:type="paragraph" w:styleId="Header">
    <w:name w:val="header"/>
    <w:basedOn w:val="Normal"/>
    <w:link w:val="HeaderChar"/>
    <w:uiPriority w:val="99"/>
    <w:semiHidden/>
    <w:unhideWhenUsed/>
    <w:rsid w:val="003D6F4E"/>
    <w:pPr>
      <w:tabs>
        <w:tab w:val="center" w:pos="4536"/>
        <w:tab w:val="right" w:pos="9072"/>
      </w:tabs>
    </w:pPr>
  </w:style>
  <w:style w:type="character" w:styleId="KoptekstChar" w:customStyle="1">
    <w:name w:val="Koptekst Char"/>
    <w:basedOn w:val="DefaultParagraphFont"/>
    <w:uiPriority w:val="99"/>
    <w:rsid w:val="00612DEA"/>
  </w:style>
  <w:style w:type="paragraph" w:styleId="Footer">
    <w:name w:val="footer"/>
    <w:basedOn w:val="Normal"/>
    <w:link w:val="FooterChar"/>
    <w:uiPriority w:val="99"/>
    <w:semiHidden/>
    <w:unhideWhenUsed/>
    <w:rsid w:val="003D6F4E"/>
    <w:pPr>
      <w:tabs>
        <w:tab w:val="center" w:pos="4536"/>
        <w:tab w:val="right" w:pos="9072"/>
      </w:tabs>
    </w:pPr>
  </w:style>
  <w:style w:type="character" w:styleId="VoettekstChar" w:customStyle="1">
    <w:name w:val="Voettekst Char"/>
    <w:basedOn w:val="DefaultParagraphFont"/>
    <w:uiPriority w:val="99"/>
    <w:rsid w:val="00612DEA"/>
  </w:style>
  <w:style w:type="character" w:styleId="CommentReference">
    <w:name w:val="Comment Reference"/>
    <w:basedOn w:val="DefaultParagraphFont"/>
    <w:uiPriority w:val="99"/>
    <w:semiHidden/>
    <w:unhideWhenUsed/>
    <w:rsid w:val="00612DEA"/>
    <w:rPr>
      <w:sz w:val="16"/>
      <w:szCs w:val="16"/>
    </w:rPr>
  </w:style>
  <w:style w:type="paragraph" w:styleId="CommentText">
    <w:name w:val="Comment Text"/>
    <w:basedOn w:val="Normal"/>
    <w:link w:val="CommentTextChar"/>
    <w:uiPriority w:val="99"/>
    <w:unhideWhenUsed/>
    <w:rsid w:val="00612DEA"/>
    <w:rPr>
      <w:sz w:val="20"/>
      <w:szCs w:val="20"/>
    </w:rPr>
  </w:style>
  <w:style w:type="character" w:styleId="CommentTextChar" w:customStyle="1">
    <w:name w:val="Comment Text Char"/>
    <w:basedOn w:val="DefaultParagraphFont"/>
    <w:link w:val="CommentText"/>
    <w:uiPriority w:val="99"/>
    <w:rsid w:val="00612DEA"/>
    <w:rPr>
      <w:sz w:val="20"/>
      <w:szCs w:val="20"/>
    </w:rPr>
  </w:style>
  <w:style w:type="paragraph" w:styleId="CommentSubject">
    <w:name w:val="Comment Subject"/>
    <w:basedOn w:val="CommentText"/>
    <w:next w:val="CommentText"/>
    <w:link w:val="CommentSubjectChar"/>
    <w:uiPriority w:val="99"/>
    <w:semiHidden/>
    <w:unhideWhenUsed/>
    <w:rsid w:val="00612DEA"/>
    <w:rPr>
      <w:b/>
      <w:bCs/>
    </w:rPr>
  </w:style>
  <w:style w:type="character" w:styleId="CommentSubjectChar" w:customStyle="1">
    <w:name w:val="Comment Subject Char"/>
    <w:basedOn w:val="CommentTextChar"/>
    <w:link w:val="CommentSubject"/>
    <w:uiPriority w:val="99"/>
    <w:semiHidden/>
    <w:rsid w:val="00612DEA"/>
    <w:rPr>
      <w:b/>
      <w:bCs/>
      <w:sz w:val="20"/>
      <w:szCs w:val="20"/>
    </w:rPr>
  </w:style>
  <w:style w:type="paragraph" w:styleId="Subtitle">
    <w:name w:val="Subtitle"/>
    <w:basedOn w:val="Normal"/>
    <w:next w:val="Normal"/>
    <w:link w:val="SubtitleChar"/>
    <w:uiPriority w:val="11"/>
    <w:qFormat/>
    <w:rsid w:val="00B00477"/>
    <w:pPr>
      <w:numPr>
        <w:ilvl w:val="1"/>
      </w:numPr>
      <w:spacing w:after="160"/>
    </w:pPr>
    <w:rPr>
      <w:rFonts w:asciiTheme="minorHAnsi" w:hAnsiTheme="minorHAnsi" w:eastAsiaTheme="minorEastAsia" w:cstheme="minorBidi"/>
      <w:color w:val="5A5A5A" w:themeColor="text1" w:themeTint="A5"/>
      <w:spacing w:val="15"/>
    </w:rPr>
  </w:style>
  <w:style w:type="character" w:styleId="SubtitleChar" w:customStyle="1">
    <w:name w:val="Subtitle Char"/>
    <w:basedOn w:val="DefaultParagraphFont"/>
    <w:link w:val="Subtitle"/>
    <w:uiPriority w:val="11"/>
    <w:rsid w:val="00B00477"/>
    <w:rPr>
      <w:rFonts w:asciiTheme="minorHAnsi" w:hAnsiTheme="minorHAnsi" w:eastAsiaTheme="minorEastAsia" w:cstheme="minorBidi"/>
      <w:color w:val="5A5A5A" w:themeColor="text1" w:themeTint="A5"/>
      <w:spacing w:val="15"/>
    </w:rPr>
  </w:style>
  <w:style w:type="paragraph" w:styleId="Revision">
    <w:name w:val="Revision"/>
    <w:hidden/>
    <w:uiPriority w:val="99"/>
    <w:semiHidden/>
    <w:rsid w:val="00EA32A3"/>
  </w:style>
  <w:style w:type="character" w:styleId="Mention">
    <w:name w:val="Mention"/>
    <w:basedOn w:val="DefaultParagraphFont"/>
    <w:uiPriority w:val="99"/>
    <w:unhideWhenUsed/>
    <w:rsid w:val="00AC4DF5"/>
    <w:rPr>
      <w:color w:val="2B579A"/>
      <w:shd w:val="clear" w:color="auto" w:fill="E1DFDD"/>
    </w:rPr>
  </w:style>
  <w:style w:type="paragraph" w:styleId="a" w:customStyle="1">
    <w:basedOn w:val="DefaultParagraphFont"/>
    <w:next w:val="Mention"/>
    <w:uiPriority w:val="99"/>
    <w:unhideWhenUsed/>
    <w:rsid w:val="00216BBB"/>
  </w:style>
  <w:style w:type="character" w:styleId="HeaderChar" w:customStyle="1">
    <w:name w:val="Header Char"/>
    <w:basedOn w:val="DefaultParagraphFont"/>
    <w:link w:val="Header"/>
    <w:uiPriority w:val="99"/>
    <w:semiHidden/>
    <w:rsid w:val="00216BBB"/>
  </w:style>
  <w:style w:type="character" w:styleId="FooterChar" w:customStyle="1">
    <w:name w:val="Footer Char"/>
    <w:basedOn w:val="DefaultParagraphFont"/>
    <w:link w:val="Footer"/>
    <w:uiPriority w:val="99"/>
    <w:semiHidden/>
    <w:rsid w:val="00216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94CDA06CB17648A0FFA58789477557" ma:contentTypeVersion="3" ma:contentTypeDescription="Een nieuw document maken." ma:contentTypeScope="" ma:versionID="fd8f95f8b17c0f0365d5ed43ad86e73c">
  <xsd:schema xmlns:xsd="http://www.w3.org/2001/XMLSchema" xmlns:xs="http://www.w3.org/2001/XMLSchema" xmlns:p="http://schemas.microsoft.com/office/2006/metadata/properties" xmlns:ns2="55a70038-a0ab-4ca9-a93a-c38b477856bb" targetNamespace="http://schemas.microsoft.com/office/2006/metadata/properties" ma:root="true" ma:fieldsID="74c450e3ae3fa5634112485d8be392d8" ns2:_="">
    <xsd:import namespace="55a70038-a0ab-4ca9-a93a-c38b477856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a70038-a0ab-4ca9-a93a-c38b477856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308029-86CE-4D40-9DC5-A99568374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a70038-a0ab-4ca9-a93a-c38b477856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F4F46-0A24-46BF-A83A-E71A77B90518}">
  <ds:schemaRefs>
    <ds:schemaRef ds:uri="http://schemas.microsoft.com/sharepoint/v3/contenttype/forms"/>
  </ds:schemaRefs>
</ds:datastoreItem>
</file>

<file path=customXml/itemProps3.xml><?xml version="1.0" encoding="utf-8"?>
<ds:datastoreItem xmlns:ds="http://schemas.openxmlformats.org/officeDocument/2006/customXml" ds:itemID="{82C822BC-9A48-429B-B1E9-A07EB2AAC0CE}">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Un-named</dc:creator>
  <keywords/>
  <lastModifiedBy>Veneklaas, D (Dennis)</lastModifiedBy>
  <revision>98</revision>
  <dcterms:created xsi:type="dcterms:W3CDTF">2026-05-27T16:46:00.0000000Z</dcterms:created>
  <dcterms:modified xsi:type="dcterms:W3CDTF">2026-06-08T07:55:12.6252572Z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0x0101002F94CDA06CB17648A0FFA58789477557</vt:lpwstr>
  </property>
  <property fmtid="{D5CDD505-2E9C-101B-9397-08002B2CF9AE}" pid="3" name="docLang">
    <vt:lpwstr>nl</vt:lpwstr>
  </property>
</Properties>
</file>